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6EE42" w14:textId="77777777" w:rsidR="004064CB" w:rsidRPr="00D5624C" w:rsidRDefault="004064CB" w:rsidP="004064CB">
      <w:pPr>
        <w:jc w:val="center"/>
        <w:rPr>
          <w:rFonts w:eastAsia="標楷體"/>
          <w:sz w:val="28"/>
          <w:szCs w:val="28"/>
        </w:rPr>
      </w:pPr>
      <w:r w:rsidRPr="00D5624C">
        <w:rPr>
          <w:rFonts w:eastAsia="標楷體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203251" wp14:editId="50373606">
                <wp:simplePos x="0" y="0"/>
                <wp:positionH relativeFrom="leftMargin">
                  <wp:posOffset>266700</wp:posOffset>
                </wp:positionH>
                <wp:positionV relativeFrom="paragraph">
                  <wp:posOffset>93345</wp:posOffset>
                </wp:positionV>
                <wp:extent cx="742315" cy="373380"/>
                <wp:effectExtent l="0" t="0" r="19685" b="26670"/>
                <wp:wrapSquare wrapText="bothSides"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315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FD488C" w14:textId="77777777" w:rsidR="004064CB" w:rsidRPr="00807AAD" w:rsidRDefault="004064CB" w:rsidP="004064CB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7AAD">
                              <w:rPr>
                                <w:rFonts w:ascii="標楷體" w:eastAsia="標楷體" w:hAnsi="標楷體" w:hint="eastAsia"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203251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1pt;margin-top:7.35pt;width:58.45pt;height:29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">
                <v:textbox>
                  <w:txbxContent>
                    <w:p w14:paraId="16FD488C" w14:textId="77777777" w:rsidR="004064CB" w:rsidRPr="00807AAD" w:rsidRDefault="004064CB" w:rsidP="004064CB">
                      <w:pPr>
                        <w:rPr>
                          <w:rFonts w:ascii="標楷體" w:eastAsia="標楷體" w:hAnsi="標楷體"/>
                        </w:rPr>
                      </w:pPr>
                      <w:r w:rsidRPr="00807AAD">
                        <w:rPr>
                          <w:rFonts w:ascii="標楷體" w:eastAsia="標楷體" w:hAnsi="標楷體" w:hint="eastAsia"/>
                        </w:rPr>
                        <w:t>附件</w:t>
                      </w:r>
                      <w:r>
                        <w:rPr>
                          <w:rFonts w:ascii="標楷體" w:eastAsia="標楷體" w:hAnsi="標楷體" w:hint="eastAsia"/>
                        </w:rPr>
                        <w:t>二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5624C">
        <w:rPr>
          <w:rFonts w:eastAsia="標楷體"/>
          <w:sz w:val="28"/>
          <w:szCs w:val="28"/>
        </w:rPr>
        <w:t>亞洲大學</w:t>
      </w:r>
      <w:r w:rsidRPr="00D5624C">
        <w:rPr>
          <w:rFonts w:eastAsia="標楷體"/>
          <w:sz w:val="28"/>
          <w:szCs w:val="28"/>
        </w:rPr>
        <w:t xml:space="preserve"> </w:t>
      </w:r>
      <w:r w:rsidRPr="00D5624C">
        <w:rPr>
          <w:rFonts w:eastAsia="標楷體"/>
          <w:sz w:val="28"/>
          <w:szCs w:val="28"/>
        </w:rPr>
        <w:t>教師公開授課</w:t>
      </w:r>
      <w:r w:rsidRPr="00D5624C">
        <w:rPr>
          <w:rFonts w:eastAsia="標楷體"/>
          <w:sz w:val="28"/>
          <w:szCs w:val="28"/>
        </w:rPr>
        <w:t>/</w:t>
      </w:r>
      <w:r w:rsidRPr="00D5624C">
        <w:rPr>
          <w:rFonts w:eastAsia="標楷體"/>
          <w:sz w:val="28"/>
          <w:szCs w:val="28"/>
        </w:rPr>
        <w:t>教學觀摩</w:t>
      </w:r>
      <w:r w:rsidRPr="00D5624C">
        <w:rPr>
          <w:rFonts w:eastAsia="標楷體"/>
          <w:sz w:val="28"/>
          <w:szCs w:val="28"/>
        </w:rPr>
        <w:t xml:space="preserve"> </w:t>
      </w:r>
      <w:r w:rsidRPr="00D5624C">
        <w:rPr>
          <w:rFonts w:eastAsia="標楷體"/>
          <w:sz w:val="28"/>
          <w:szCs w:val="28"/>
        </w:rPr>
        <w:t>說課表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1348"/>
        <w:gridCol w:w="2438"/>
        <w:gridCol w:w="1312"/>
        <w:gridCol w:w="3061"/>
      </w:tblGrid>
      <w:tr w:rsidR="004064CB" w:rsidRPr="00D5624C" w14:paraId="255ADC35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6E3F3875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學院</w:t>
            </w:r>
            <w:r w:rsidRPr="00D5624C">
              <w:rPr>
                <w:rFonts w:eastAsia="標楷體"/>
              </w:rPr>
              <w:t>/</w:t>
            </w:r>
            <w:r w:rsidRPr="00D5624C">
              <w:rPr>
                <w:rFonts w:eastAsia="標楷體"/>
              </w:rPr>
              <w:t>中心</w:t>
            </w:r>
          </w:p>
        </w:tc>
        <w:tc>
          <w:tcPr>
            <w:tcW w:w="2590" w:type="dxa"/>
            <w:vAlign w:val="center"/>
          </w:tcPr>
          <w:p w14:paraId="0A65E295" w14:textId="26409CBA" w:rsidR="004064CB" w:rsidRPr="00D5624C" w:rsidRDefault="001332F5" w:rsidP="006305B2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醫健學院</w:t>
            </w:r>
          </w:p>
        </w:tc>
        <w:tc>
          <w:tcPr>
            <w:tcW w:w="1379" w:type="dxa"/>
            <w:vAlign w:val="center"/>
          </w:tcPr>
          <w:p w14:paraId="01B22E32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學系</w:t>
            </w:r>
          </w:p>
        </w:tc>
        <w:tc>
          <w:tcPr>
            <w:tcW w:w="3260" w:type="dxa"/>
            <w:vAlign w:val="center"/>
          </w:tcPr>
          <w:p w14:paraId="2BA2F341" w14:textId="29458C0E" w:rsidR="004064CB" w:rsidRPr="00D5624C" w:rsidRDefault="001332F5" w:rsidP="006305B2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醫技系</w:t>
            </w:r>
          </w:p>
        </w:tc>
      </w:tr>
      <w:tr w:rsidR="004064CB" w:rsidRPr="00D5624C" w14:paraId="4B97857C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29BEB4B2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授課教師</w:t>
            </w:r>
          </w:p>
        </w:tc>
        <w:tc>
          <w:tcPr>
            <w:tcW w:w="2590" w:type="dxa"/>
            <w:vAlign w:val="center"/>
          </w:tcPr>
          <w:p w14:paraId="1426E988" w14:textId="3F837AA4" w:rsidR="004064CB" w:rsidRPr="00D5624C" w:rsidRDefault="001332F5" w:rsidP="006305B2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張清堯</w:t>
            </w:r>
          </w:p>
        </w:tc>
        <w:tc>
          <w:tcPr>
            <w:tcW w:w="1379" w:type="dxa"/>
            <w:vAlign w:val="center"/>
          </w:tcPr>
          <w:p w14:paraId="33D9CA38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授課科目</w:t>
            </w:r>
          </w:p>
        </w:tc>
        <w:tc>
          <w:tcPr>
            <w:tcW w:w="3260" w:type="dxa"/>
            <w:vAlign w:val="center"/>
          </w:tcPr>
          <w:p w14:paraId="452F8895" w14:textId="7805B832" w:rsidR="004064CB" w:rsidRPr="00D5624C" w:rsidRDefault="001332F5" w:rsidP="006305B2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有機化學</w:t>
            </w:r>
          </w:p>
        </w:tc>
      </w:tr>
      <w:tr w:rsidR="004064CB" w:rsidRPr="00D5624C" w14:paraId="231FFCD6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0EE8B938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授課班級</w:t>
            </w:r>
          </w:p>
        </w:tc>
        <w:tc>
          <w:tcPr>
            <w:tcW w:w="7229" w:type="dxa"/>
            <w:gridSpan w:val="3"/>
            <w:vAlign w:val="center"/>
          </w:tcPr>
          <w:p w14:paraId="111664A6" w14:textId="5C41D3EE" w:rsidR="004064CB" w:rsidRPr="00D5624C" w:rsidRDefault="001332F5" w:rsidP="006305B2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醫技</w:t>
            </w:r>
            <w:r>
              <w:rPr>
                <w:rFonts w:eastAsia="標楷體" w:hint="eastAsia"/>
              </w:rPr>
              <w:t>1A</w:t>
            </w:r>
          </w:p>
        </w:tc>
      </w:tr>
      <w:tr w:rsidR="004064CB" w:rsidRPr="00D5624C" w14:paraId="7B7D0B7B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1D3370FD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授課時間</w:t>
            </w:r>
          </w:p>
        </w:tc>
        <w:tc>
          <w:tcPr>
            <w:tcW w:w="7229" w:type="dxa"/>
            <w:gridSpan w:val="3"/>
            <w:vAlign w:val="center"/>
          </w:tcPr>
          <w:p w14:paraId="59826C2E" w14:textId="1CB9E8F2" w:rsidR="004064CB" w:rsidRPr="00D5624C" w:rsidRDefault="001332F5" w:rsidP="006305B2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115</w:t>
            </w:r>
            <w:r w:rsidR="004064CB" w:rsidRPr="00D5624C">
              <w:rPr>
                <w:rFonts w:eastAsia="標楷體"/>
              </w:rPr>
              <w:t>年</w:t>
            </w:r>
            <w:r w:rsidR="004064CB" w:rsidRPr="00D5624C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3</w:t>
            </w:r>
            <w:r w:rsidR="004064CB" w:rsidRPr="00D5624C">
              <w:rPr>
                <w:rFonts w:eastAsia="標楷體"/>
              </w:rPr>
              <w:t>月</w:t>
            </w:r>
            <w:r w:rsidR="004064CB" w:rsidRPr="00D5624C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5</w:t>
            </w:r>
            <w:r w:rsidR="004064CB" w:rsidRPr="00D5624C">
              <w:rPr>
                <w:rFonts w:eastAsia="標楷體"/>
              </w:rPr>
              <w:t>日</w:t>
            </w:r>
            <w:r w:rsidR="004064CB" w:rsidRPr="00D5624C">
              <w:rPr>
                <w:rFonts w:eastAsia="標楷體"/>
              </w:rPr>
              <w:t xml:space="preserve">   </w:t>
            </w:r>
            <w:r w:rsidR="004064CB" w:rsidRPr="00D5624C">
              <w:rPr>
                <w:rFonts w:eastAsia="標楷體"/>
              </w:rPr>
              <w:t>第</w:t>
            </w:r>
            <w:r w:rsidR="004064CB" w:rsidRPr="00D5624C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、</w:t>
            </w:r>
            <w:r>
              <w:rPr>
                <w:rFonts w:eastAsia="標楷體" w:hint="eastAsia"/>
              </w:rPr>
              <w:t>2</w:t>
            </w:r>
            <w:r w:rsidR="004064CB" w:rsidRPr="00D5624C">
              <w:rPr>
                <w:rFonts w:eastAsia="標楷體"/>
              </w:rPr>
              <w:t>節</w:t>
            </w:r>
          </w:p>
        </w:tc>
      </w:tr>
      <w:tr w:rsidR="004064CB" w:rsidRPr="00D5624C" w14:paraId="6AF2162D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072E67AC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授課地點</w:t>
            </w:r>
          </w:p>
        </w:tc>
        <w:tc>
          <w:tcPr>
            <w:tcW w:w="7229" w:type="dxa"/>
            <w:gridSpan w:val="3"/>
            <w:vAlign w:val="center"/>
          </w:tcPr>
          <w:p w14:paraId="1A4BD9E0" w14:textId="3D9C3E85" w:rsidR="004064CB" w:rsidRPr="00D5624C" w:rsidRDefault="001332F5" w:rsidP="006305B2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I427</w:t>
            </w:r>
          </w:p>
        </w:tc>
      </w:tr>
      <w:tr w:rsidR="004064CB" w:rsidRPr="00D5624C" w14:paraId="7B2C8678" w14:textId="77777777" w:rsidTr="006305B2">
        <w:trPr>
          <w:trHeight w:val="567"/>
        </w:trPr>
        <w:tc>
          <w:tcPr>
            <w:tcW w:w="8647" w:type="dxa"/>
            <w:gridSpan w:val="4"/>
            <w:vAlign w:val="center"/>
          </w:tcPr>
          <w:p w14:paraId="6449B834" w14:textId="77777777" w:rsidR="004064CB" w:rsidRPr="00D5624C" w:rsidRDefault="004064CB" w:rsidP="006305B2">
            <w:pPr>
              <w:jc w:val="center"/>
              <w:rPr>
                <w:rFonts w:eastAsia="標楷體"/>
              </w:rPr>
            </w:pPr>
            <w:r w:rsidRPr="00D5624C">
              <w:rPr>
                <w:rFonts w:eastAsia="標楷體"/>
              </w:rPr>
              <w:t>課程說明</w:t>
            </w:r>
          </w:p>
        </w:tc>
      </w:tr>
      <w:tr w:rsidR="004064CB" w:rsidRPr="00D5624C" w14:paraId="1A40FC6A" w14:textId="77777777" w:rsidTr="006305B2">
        <w:trPr>
          <w:trHeight w:val="8678"/>
        </w:trPr>
        <w:tc>
          <w:tcPr>
            <w:tcW w:w="8647" w:type="dxa"/>
            <w:gridSpan w:val="4"/>
          </w:tcPr>
          <w:p w14:paraId="762F92CA" w14:textId="77777777" w:rsidR="004064CB" w:rsidRPr="00D5624C" w:rsidRDefault="004064CB" w:rsidP="006305B2">
            <w:pPr>
              <w:pStyle w:val="a4"/>
              <w:numPr>
                <w:ilvl w:val="0"/>
                <w:numId w:val="1"/>
              </w:numPr>
              <w:ind w:leftChars="0" w:left="960"/>
              <w:contextualSpacing/>
              <w:jc w:val="both"/>
              <w:rPr>
                <w:rFonts w:eastAsia="標楷體"/>
                <w:sz w:val="24"/>
              </w:rPr>
            </w:pPr>
            <w:proofErr w:type="spellStart"/>
            <w:r w:rsidRPr="00D5624C">
              <w:rPr>
                <w:rFonts w:eastAsia="標楷體"/>
                <w:sz w:val="24"/>
              </w:rPr>
              <w:t>單元學習目標</w:t>
            </w:r>
            <w:proofErr w:type="spellEnd"/>
          </w:p>
          <w:p w14:paraId="1A1F507D" w14:textId="64E400F9" w:rsidR="004064CB" w:rsidRPr="000975B6" w:rsidRDefault="001332F5" w:rsidP="001332F5">
            <w:pPr>
              <w:pStyle w:val="a4"/>
              <w:numPr>
                <w:ilvl w:val="1"/>
                <w:numId w:val="1"/>
              </w:numPr>
              <w:ind w:leftChars="0"/>
              <w:jc w:val="both"/>
              <w:rPr>
                <w:rFonts w:eastAsia="標楷體"/>
                <w:sz w:val="24"/>
              </w:rPr>
            </w:pPr>
            <w:r w:rsidRPr="000975B6">
              <w:rPr>
                <w:rFonts w:eastAsia="標楷體" w:hint="eastAsia"/>
                <w:sz w:val="24"/>
                <w:lang w:val="en-US" w:eastAsia="zh-TW"/>
              </w:rPr>
              <w:t>烷類</w:t>
            </w:r>
            <w:r w:rsidR="009A4649" w:rsidRPr="000975B6">
              <w:rPr>
                <w:rFonts w:eastAsia="標楷體" w:hint="eastAsia"/>
                <w:sz w:val="24"/>
                <w:lang w:val="en-US" w:eastAsia="zh-TW"/>
              </w:rPr>
              <w:t>化合物的命名</w:t>
            </w:r>
          </w:p>
          <w:p w14:paraId="6E60C2FA" w14:textId="62E0BBA5" w:rsidR="009A4649" w:rsidRPr="000975B6" w:rsidRDefault="009A4649" w:rsidP="009A4649">
            <w:pPr>
              <w:pStyle w:val="a4"/>
              <w:numPr>
                <w:ilvl w:val="1"/>
                <w:numId w:val="1"/>
              </w:numPr>
              <w:ind w:leftChars="0"/>
              <w:jc w:val="both"/>
              <w:rPr>
                <w:rFonts w:eastAsia="標楷體"/>
                <w:sz w:val="24"/>
              </w:rPr>
            </w:pPr>
            <w:r w:rsidRPr="000975B6">
              <w:rPr>
                <w:rFonts w:eastAsia="標楷體" w:hint="eastAsia"/>
                <w:sz w:val="24"/>
                <w:lang w:val="en-US" w:eastAsia="zh-TW"/>
              </w:rPr>
              <w:t>環</w:t>
            </w:r>
            <w:r w:rsidRPr="000975B6">
              <w:rPr>
                <w:rFonts w:eastAsia="標楷體" w:hint="eastAsia"/>
                <w:sz w:val="24"/>
                <w:lang w:val="en-US" w:eastAsia="zh-TW"/>
              </w:rPr>
              <w:t>烷類化合物的命名</w:t>
            </w:r>
          </w:p>
          <w:p w14:paraId="15FCD3F0" w14:textId="1F3749AB" w:rsidR="009A4649" w:rsidRPr="000975B6" w:rsidRDefault="009A4649" w:rsidP="009A4649">
            <w:pPr>
              <w:pStyle w:val="a4"/>
              <w:numPr>
                <w:ilvl w:val="1"/>
                <w:numId w:val="1"/>
              </w:numPr>
              <w:ind w:leftChars="0"/>
              <w:jc w:val="both"/>
              <w:rPr>
                <w:rFonts w:eastAsia="標楷體"/>
                <w:sz w:val="24"/>
              </w:rPr>
            </w:pPr>
            <w:r w:rsidRPr="000975B6">
              <w:rPr>
                <w:rFonts w:eastAsia="標楷體" w:hint="eastAsia"/>
                <w:sz w:val="24"/>
                <w:lang w:val="en-US" w:eastAsia="zh-TW"/>
              </w:rPr>
              <w:t>烷類化合物的</w:t>
            </w:r>
            <w:r w:rsidRPr="000975B6">
              <w:rPr>
                <w:rFonts w:eastAsia="標楷體" w:hint="eastAsia"/>
                <w:sz w:val="24"/>
                <w:lang w:val="en-US" w:eastAsia="zh-TW"/>
              </w:rPr>
              <w:t>構型</w:t>
            </w:r>
          </w:p>
          <w:p w14:paraId="7CDBB163" w14:textId="699661A8" w:rsidR="009A4649" w:rsidRPr="000975B6" w:rsidRDefault="009A4649" w:rsidP="001332F5">
            <w:pPr>
              <w:pStyle w:val="a4"/>
              <w:numPr>
                <w:ilvl w:val="1"/>
                <w:numId w:val="1"/>
              </w:numPr>
              <w:ind w:leftChars="0"/>
              <w:jc w:val="both"/>
              <w:rPr>
                <w:rFonts w:eastAsia="標楷體"/>
                <w:sz w:val="24"/>
              </w:rPr>
            </w:pPr>
            <w:r w:rsidRPr="000975B6">
              <w:rPr>
                <w:rFonts w:eastAsia="標楷體" w:hint="eastAsia"/>
                <w:sz w:val="24"/>
                <w:lang w:val="en-US" w:eastAsia="zh-TW"/>
              </w:rPr>
              <w:t>環</w:t>
            </w:r>
            <w:r w:rsidRPr="000975B6">
              <w:rPr>
                <w:rFonts w:eastAsia="標楷體" w:hint="eastAsia"/>
                <w:sz w:val="24"/>
                <w:lang w:val="en-US" w:eastAsia="zh-TW"/>
              </w:rPr>
              <w:t>烷類化合物的構型</w:t>
            </w:r>
          </w:p>
          <w:p w14:paraId="3E5F7DB0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</w:p>
          <w:p w14:paraId="70659E34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</w:p>
          <w:p w14:paraId="057325DC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</w:p>
          <w:p w14:paraId="061F5C8C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</w:p>
          <w:p w14:paraId="7C2E2A24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</w:p>
          <w:p w14:paraId="1213ABA1" w14:textId="77777777" w:rsidR="004064CB" w:rsidRPr="00D5624C" w:rsidRDefault="004064CB" w:rsidP="006305B2">
            <w:pPr>
              <w:pStyle w:val="a4"/>
              <w:numPr>
                <w:ilvl w:val="0"/>
                <w:numId w:val="1"/>
              </w:numPr>
              <w:ind w:leftChars="0" w:left="960" w:hanging="789"/>
              <w:contextualSpacing/>
              <w:jc w:val="both"/>
              <w:rPr>
                <w:rFonts w:eastAsia="標楷體"/>
                <w:sz w:val="24"/>
              </w:rPr>
            </w:pPr>
            <w:proofErr w:type="spellStart"/>
            <w:r w:rsidRPr="00D5624C">
              <w:rPr>
                <w:rFonts w:eastAsia="標楷體"/>
                <w:sz w:val="24"/>
              </w:rPr>
              <w:t>教師教學預定流程</w:t>
            </w:r>
            <w:r w:rsidRPr="00D5624C">
              <w:rPr>
                <w:rFonts w:eastAsia="標楷體"/>
                <w:sz w:val="24"/>
                <w:lang w:eastAsia="zh-TW"/>
              </w:rPr>
              <w:t>與</w:t>
            </w:r>
            <w:r w:rsidRPr="00D5624C">
              <w:rPr>
                <w:rFonts w:eastAsia="標楷體"/>
                <w:sz w:val="24"/>
              </w:rPr>
              <w:t>教學方法</w:t>
            </w:r>
            <w:proofErr w:type="spellEnd"/>
          </w:p>
          <w:p w14:paraId="17ABFF68" w14:textId="5EA50483" w:rsidR="004064CB" w:rsidRDefault="009A4649" w:rsidP="009A4649">
            <w:pPr>
              <w:pStyle w:val="a4"/>
              <w:numPr>
                <w:ilvl w:val="1"/>
                <w:numId w:val="1"/>
              </w:numPr>
              <w:ind w:leftChars="0"/>
              <w:jc w:val="both"/>
              <w:rPr>
                <w:rFonts w:eastAsia="標楷體"/>
                <w:sz w:val="24"/>
              </w:rPr>
            </w:pPr>
            <w:r>
              <w:rPr>
                <w:rFonts w:eastAsia="標楷體" w:hint="eastAsia"/>
                <w:sz w:val="24"/>
                <w:lang w:eastAsia="zh-TW"/>
              </w:rPr>
              <w:t>以板書方式講解</w:t>
            </w:r>
          </w:p>
          <w:p w14:paraId="6922EFF3" w14:textId="3C448003" w:rsidR="009A4649" w:rsidRPr="00D5624C" w:rsidRDefault="009A4649" w:rsidP="009A4649">
            <w:pPr>
              <w:pStyle w:val="a4"/>
              <w:numPr>
                <w:ilvl w:val="1"/>
                <w:numId w:val="1"/>
              </w:numPr>
              <w:ind w:leftChars="0"/>
              <w:jc w:val="both"/>
              <w:rPr>
                <w:rFonts w:eastAsia="標楷體"/>
                <w:sz w:val="24"/>
              </w:rPr>
            </w:pPr>
            <w:r>
              <w:rPr>
                <w:rFonts w:eastAsia="標楷體" w:hint="eastAsia"/>
                <w:sz w:val="24"/>
                <w:lang w:eastAsia="zh-TW"/>
              </w:rPr>
              <w:t>配合教學</w:t>
            </w:r>
            <w:proofErr w:type="spellStart"/>
            <w:r>
              <w:rPr>
                <w:rFonts w:eastAsia="標楷體" w:hint="eastAsia"/>
                <w:sz w:val="24"/>
                <w:lang w:eastAsia="zh-TW"/>
              </w:rPr>
              <w:t>PPT</w:t>
            </w:r>
            <w:r>
              <w:rPr>
                <w:rFonts w:eastAsia="標楷體" w:hint="eastAsia"/>
                <w:sz w:val="24"/>
                <w:lang w:eastAsia="zh-TW"/>
              </w:rPr>
              <w:t>加強學生印象</w:t>
            </w:r>
            <w:proofErr w:type="spellEnd"/>
          </w:p>
          <w:p w14:paraId="6B5ADFEF" w14:textId="77777777" w:rsidR="004064CB" w:rsidRPr="00D5624C" w:rsidRDefault="004064CB" w:rsidP="006305B2">
            <w:pPr>
              <w:pStyle w:val="a4"/>
              <w:ind w:leftChars="10" w:left="24"/>
              <w:jc w:val="both"/>
              <w:rPr>
                <w:rFonts w:eastAsia="標楷體"/>
                <w:sz w:val="24"/>
              </w:rPr>
            </w:pPr>
          </w:p>
          <w:p w14:paraId="184DD60D" w14:textId="77777777" w:rsidR="004064CB" w:rsidRPr="00D5624C" w:rsidRDefault="004064CB" w:rsidP="006305B2">
            <w:pPr>
              <w:pStyle w:val="a4"/>
              <w:ind w:leftChars="10" w:left="24"/>
              <w:jc w:val="both"/>
              <w:rPr>
                <w:rFonts w:eastAsia="標楷體"/>
                <w:sz w:val="24"/>
              </w:rPr>
            </w:pPr>
          </w:p>
          <w:p w14:paraId="7D197EDF" w14:textId="7813CE9D" w:rsidR="004064CB" w:rsidRPr="00D5624C" w:rsidRDefault="004064CB" w:rsidP="006305B2">
            <w:pPr>
              <w:pStyle w:val="a4"/>
              <w:numPr>
                <w:ilvl w:val="0"/>
                <w:numId w:val="1"/>
              </w:numPr>
              <w:ind w:leftChars="0" w:left="960" w:hanging="789"/>
              <w:contextualSpacing/>
              <w:jc w:val="both"/>
              <w:rPr>
                <w:rFonts w:eastAsia="標楷體"/>
                <w:sz w:val="24"/>
              </w:rPr>
            </w:pPr>
            <w:proofErr w:type="spellStart"/>
            <w:r w:rsidRPr="00D5624C">
              <w:rPr>
                <w:rFonts w:eastAsia="標楷體"/>
                <w:sz w:val="24"/>
              </w:rPr>
              <w:t>觀課重點</w:t>
            </w:r>
            <w:proofErr w:type="spellEnd"/>
            <w:r w:rsidRPr="00D5624C">
              <w:rPr>
                <w:rFonts w:eastAsia="標楷體"/>
                <w:sz w:val="24"/>
                <w:lang w:eastAsia="zh-TW"/>
              </w:rPr>
              <w:t>（請參考「亞洲大學有效教學行為自評與反思表」列出本節課重點觀察層面或重點觀察項目）</w:t>
            </w:r>
            <w:r w:rsidR="00B631DF">
              <w:rPr>
                <w:rFonts w:eastAsia="標楷體"/>
                <w:sz w:val="24"/>
                <w:lang w:eastAsia="zh-TW"/>
              </w:rPr>
              <w:br/>
            </w:r>
          </w:p>
          <w:p w14:paraId="56251C28" w14:textId="1DB266FA" w:rsidR="004064CB" w:rsidRPr="00D5624C" w:rsidRDefault="00B631DF" w:rsidP="006305B2">
            <w:pPr>
              <w:pStyle w:val="a4"/>
              <w:jc w:val="both"/>
              <w:rPr>
                <w:rFonts w:eastAsia="標楷體"/>
                <w:sz w:val="24"/>
              </w:rPr>
            </w:pPr>
            <w:proofErr w:type="spellStart"/>
            <w:r w:rsidRPr="00B631DF">
              <w:rPr>
                <w:rFonts w:eastAsia="標楷體"/>
                <w:sz w:val="24"/>
                <w:lang w:val="en-US"/>
              </w:rPr>
              <w:t>本節課觀課重點聚焦於「課程設計與教學方法」及「多元教學策略的運用</w:t>
            </w:r>
            <w:proofErr w:type="spellEnd"/>
            <w:r w:rsidRPr="00B631DF">
              <w:rPr>
                <w:rFonts w:eastAsia="標楷體"/>
                <w:sz w:val="24"/>
                <w:lang w:val="en-US"/>
              </w:rPr>
              <w:t>」，</w:t>
            </w:r>
            <w:proofErr w:type="spellStart"/>
            <w:r w:rsidRPr="00B631DF">
              <w:rPr>
                <w:rFonts w:eastAsia="標楷體"/>
                <w:sz w:val="24"/>
                <w:lang w:val="en-US"/>
              </w:rPr>
              <w:t>特別觀察教師是否能以循序漸進且深入淺出的方式講解</w:t>
            </w:r>
            <w:proofErr w:type="spellEnd"/>
            <w:r>
              <w:rPr>
                <w:rFonts w:eastAsia="標楷體" w:hint="eastAsia"/>
                <w:sz w:val="24"/>
                <w:lang w:val="en-US" w:eastAsia="zh-TW"/>
              </w:rPr>
              <w:t>有機化合物</w:t>
            </w:r>
            <w:r w:rsidRPr="00B631DF">
              <w:rPr>
                <w:rFonts w:eastAsia="標楷體"/>
                <w:sz w:val="24"/>
                <w:lang w:val="en-US"/>
              </w:rPr>
              <w:t>的重要概念，並藉由講義輔助說明、實例引導與提問互動，引發學生參與。此外，亦關注教師是否善用教學媒體提升學習動機，並於課程中適時總結重點、引導學生連結實務，促進學習成效。</w:t>
            </w:r>
          </w:p>
          <w:p w14:paraId="68B62124" w14:textId="77777777" w:rsidR="004064CB" w:rsidRPr="00D5624C" w:rsidRDefault="004064CB" w:rsidP="006305B2">
            <w:pPr>
              <w:pStyle w:val="a4"/>
              <w:jc w:val="both"/>
              <w:rPr>
                <w:rFonts w:eastAsia="標楷體"/>
                <w:sz w:val="24"/>
              </w:rPr>
            </w:pPr>
          </w:p>
          <w:p w14:paraId="2A0A2107" w14:textId="77777777" w:rsidR="004064CB" w:rsidRPr="00D5624C" w:rsidRDefault="004064CB" w:rsidP="006305B2">
            <w:pPr>
              <w:pStyle w:val="a4"/>
              <w:jc w:val="both"/>
              <w:rPr>
                <w:rFonts w:eastAsia="標楷體"/>
                <w:sz w:val="24"/>
                <w:lang w:eastAsia="zh-TW"/>
              </w:rPr>
            </w:pPr>
          </w:p>
          <w:p w14:paraId="61A1E0FC" w14:textId="77777777" w:rsidR="004064CB" w:rsidRPr="00D5624C" w:rsidRDefault="004064CB" w:rsidP="006305B2">
            <w:pPr>
              <w:contextualSpacing/>
              <w:jc w:val="both"/>
              <w:rPr>
                <w:rFonts w:eastAsia="標楷體"/>
              </w:rPr>
            </w:pPr>
          </w:p>
        </w:tc>
      </w:tr>
    </w:tbl>
    <w:p w14:paraId="3E1341E6" w14:textId="77777777" w:rsidR="00955C10" w:rsidRPr="004064CB" w:rsidRDefault="00955C10"/>
    <w:sectPr w:rsidR="00955C10" w:rsidRPr="004064C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9142B" w14:textId="77777777" w:rsidR="003679D6" w:rsidRDefault="003679D6" w:rsidP="001332F5">
      <w:r>
        <w:separator/>
      </w:r>
    </w:p>
  </w:endnote>
  <w:endnote w:type="continuationSeparator" w:id="0">
    <w:p w14:paraId="415C6A49" w14:textId="77777777" w:rsidR="003679D6" w:rsidRDefault="003679D6" w:rsidP="00133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6CC15" w14:textId="77777777" w:rsidR="003679D6" w:rsidRDefault="003679D6" w:rsidP="001332F5">
      <w:r>
        <w:separator/>
      </w:r>
    </w:p>
  </w:footnote>
  <w:footnote w:type="continuationSeparator" w:id="0">
    <w:p w14:paraId="75F5126F" w14:textId="77777777" w:rsidR="003679D6" w:rsidRDefault="003679D6" w:rsidP="00133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F2C3F"/>
    <w:multiLevelType w:val="hybridMultilevel"/>
    <w:tmpl w:val="76228784"/>
    <w:lvl w:ilvl="0" w:tplc="CFCA23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24"/>
        <w:szCs w:val="24"/>
      </w:rPr>
    </w:lvl>
    <w:lvl w:ilvl="1" w:tplc="50F4306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387681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4CB"/>
    <w:rsid w:val="000975B6"/>
    <w:rsid w:val="001332F5"/>
    <w:rsid w:val="00190630"/>
    <w:rsid w:val="00354870"/>
    <w:rsid w:val="003679D6"/>
    <w:rsid w:val="004064CB"/>
    <w:rsid w:val="008F4EB6"/>
    <w:rsid w:val="00955C10"/>
    <w:rsid w:val="009A4649"/>
    <w:rsid w:val="00B02990"/>
    <w:rsid w:val="00B6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A3378"/>
  <w15:chartTrackingRefBased/>
  <w15:docId w15:val="{5A92B770-E281-4918-B0FD-55288F5B5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64C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4064C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aliases w:val="卑南壹,標1,(一),(1)(1)(1)(1)(1)(1)(1)(1),網推會說明清單,附錄1,1.2.3.,壹_二階,List Paragraph1,12 20,標11,標12,標題 (4),1.1.1.1清單段落,列點,(二),貿易局(一),Recommendation,Footnote Sam,List Paragraph (numbered (a)),Text,Noise heading,RUS List,Rec para,Dot pt,Noise h,List Paragraph"/>
    <w:basedOn w:val="a"/>
    <w:link w:val="a5"/>
    <w:uiPriority w:val="34"/>
    <w:qFormat/>
    <w:rsid w:val="004064CB"/>
    <w:pPr>
      <w:ind w:leftChars="200" w:left="480"/>
    </w:pPr>
    <w:rPr>
      <w:kern w:val="0"/>
      <w:sz w:val="20"/>
      <w:lang w:val="x-none" w:eastAsia="x-none"/>
    </w:rPr>
  </w:style>
  <w:style w:type="character" w:customStyle="1" w:styleId="a5">
    <w:name w:val="清單段落 字元"/>
    <w:aliases w:val="卑南壹 字元,標1 字元,(一) 字元,(1)(1)(1)(1)(1)(1)(1)(1) 字元,網推會說明清單 字元,附錄1 字元,1.2.3. 字元,壹_二階 字元,List Paragraph1 字元,12 20 字元,標11 字元,標12 字元,標題 (4) 字元,1.1.1.1清單段落 字元,列點 字元,(二) 字元,貿易局(一) 字元,Recommendation 字元,Footnote Sam 字元,List Paragraph (numbered (a)) 字元"/>
    <w:link w:val="a4"/>
    <w:uiPriority w:val="34"/>
    <w:qFormat/>
    <w:locked/>
    <w:rsid w:val="004064CB"/>
    <w:rPr>
      <w:rFonts w:ascii="Times New Roman" w:eastAsia="新細明體" w:hAnsi="Times New Roman" w:cs="Times New Roman"/>
      <w:kern w:val="0"/>
      <w:sz w:val="20"/>
      <w:szCs w:val="24"/>
      <w:lang w:val="x-none" w:eastAsia="x-none"/>
    </w:rPr>
  </w:style>
  <w:style w:type="paragraph" w:styleId="a6">
    <w:name w:val="header"/>
    <w:basedOn w:val="a"/>
    <w:link w:val="a7"/>
    <w:uiPriority w:val="99"/>
    <w:unhideWhenUsed/>
    <w:rsid w:val="001332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1332F5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1332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1332F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李汎庭</dc:creator>
  <cp:keywords/>
  <dc:description/>
  <cp:lastModifiedBy>張清堯</cp:lastModifiedBy>
  <cp:revision>6</cp:revision>
  <dcterms:created xsi:type="dcterms:W3CDTF">2026-02-14T05:02:00Z</dcterms:created>
  <dcterms:modified xsi:type="dcterms:W3CDTF">2026-02-14T05:45:00Z</dcterms:modified>
</cp:coreProperties>
</file>