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57571" w:rsidRPr="00EA39CF" w:rsidRDefault="00157571" w:rsidP="00EA39CF">
      <w:pPr>
        <w:snapToGrid w:val="0"/>
        <w:jc w:val="center"/>
        <w:rPr>
          <w:rFonts w:eastAsia="標楷體-繁"/>
          <w:b/>
          <w:sz w:val="28"/>
          <w:szCs w:val="28"/>
          <w:u w:val="single"/>
        </w:rPr>
      </w:pPr>
      <w:bookmarkStart w:id="0" w:name="OLE_LINK2"/>
      <w:bookmarkStart w:id="1" w:name="OLE_LINK1"/>
      <w:r w:rsidRPr="00EA39CF">
        <w:rPr>
          <w:rFonts w:eastAsia="標楷體-繁"/>
          <w:b/>
          <w:sz w:val="28"/>
          <w:szCs w:val="28"/>
        </w:rPr>
        <w:t>醫學檢驗暨生物技術學系</w:t>
      </w:r>
      <w:r w:rsidR="00E731F7" w:rsidRPr="00EA39CF">
        <w:rPr>
          <w:rFonts w:eastAsia="標楷體-繁"/>
          <w:b/>
          <w:sz w:val="28"/>
          <w:szCs w:val="28"/>
        </w:rPr>
        <w:t>11</w:t>
      </w:r>
      <w:r w:rsidR="00701E53" w:rsidRPr="00EA39CF">
        <w:rPr>
          <w:rFonts w:eastAsia="標楷體-繁"/>
          <w:b/>
          <w:sz w:val="28"/>
          <w:szCs w:val="28"/>
        </w:rPr>
        <w:t>2</w:t>
      </w:r>
      <w:r w:rsidRPr="00EA39CF">
        <w:rPr>
          <w:rFonts w:eastAsia="標楷體-繁"/>
          <w:b/>
          <w:sz w:val="28"/>
          <w:szCs w:val="28"/>
        </w:rPr>
        <w:t>學年度第</w:t>
      </w:r>
      <w:r w:rsidRPr="00EA39CF">
        <w:rPr>
          <w:rFonts w:eastAsia="標楷體-繁"/>
          <w:b/>
          <w:sz w:val="28"/>
          <w:szCs w:val="28"/>
        </w:rPr>
        <w:t>1</w:t>
      </w:r>
      <w:r w:rsidRPr="00EA39CF">
        <w:rPr>
          <w:rFonts w:eastAsia="標楷體-繁"/>
          <w:b/>
          <w:sz w:val="28"/>
          <w:szCs w:val="28"/>
        </w:rPr>
        <w:t>學期第</w:t>
      </w:r>
      <w:r w:rsidR="001457A8" w:rsidRPr="00EA39CF">
        <w:rPr>
          <w:rFonts w:eastAsia="標楷體-繁"/>
          <w:b/>
          <w:sz w:val="28"/>
          <w:szCs w:val="28"/>
        </w:rPr>
        <w:t>1</w:t>
      </w:r>
      <w:r w:rsidRPr="00EA39CF">
        <w:rPr>
          <w:rFonts w:eastAsia="標楷體-繁"/>
          <w:b/>
          <w:sz w:val="28"/>
          <w:szCs w:val="28"/>
        </w:rPr>
        <w:t>次</w:t>
      </w:r>
      <w:bookmarkEnd w:id="0"/>
      <w:bookmarkEnd w:id="1"/>
      <w:r w:rsidRPr="00EA39CF">
        <w:rPr>
          <w:rFonts w:eastAsia="標楷體-繁"/>
          <w:b/>
          <w:sz w:val="28"/>
          <w:szCs w:val="28"/>
        </w:rPr>
        <w:t>系課程委員會議</w:t>
      </w:r>
      <w:r w:rsidR="00AF4982" w:rsidRPr="00EA39CF">
        <w:rPr>
          <w:rFonts w:eastAsia="標楷體-繁"/>
          <w:b/>
          <w:sz w:val="28"/>
          <w:szCs w:val="28"/>
        </w:rPr>
        <w:t>記錄</w:t>
      </w:r>
    </w:p>
    <w:p w:rsidR="00EA39CF" w:rsidRDefault="00EA39CF" w:rsidP="00EA39CF">
      <w:pPr>
        <w:spacing w:line="0" w:lineRule="atLeast"/>
        <w:jc w:val="both"/>
        <w:rPr>
          <w:rFonts w:eastAsia="標楷體-繁"/>
          <w:bCs/>
        </w:rPr>
      </w:pPr>
    </w:p>
    <w:p w:rsidR="00157571" w:rsidRPr="00EA39CF" w:rsidRDefault="00157571" w:rsidP="00EA39CF">
      <w:pPr>
        <w:spacing w:line="0" w:lineRule="atLeast"/>
        <w:jc w:val="both"/>
        <w:rPr>
          <w:rFonts w:eastAsia="標楷體-繁"/>
          <w:bCs/>
        </w:rPr>
      </w:pPr>
      <w:r w:rsidRPr="00EA39CF">
        <w:rPr>
          <w:rFonts w:eastAsia="標楷體-繁"/>
          <w:bCs/>
        </w:rPr>
        <w:t>時</w:t>
      </w:r>
      <w:r w:rsidRPr="00EA39CF">
        <w:rPr>
          <w:rFonts w:eastAsia="標楷體-繁"/>
          <w:bCs/>
        </w:rPr>
        <w:t xml:space="preserve">    </w:t>
      </w:r>
      <w:r w:rsidRPr="00EA39CF">
        <w:rPr>
          <w:rFonts w:eastAsia="標楷體-繁"/>
          <w:bCs/>
        </w:rPr>
        <w:t>間：</w:t>
      </w:r>
      <w:bookmarkStart w:id="2" w:name="OLE_LINK5"/>
      <w:bookmarkStart w:id="3" w:name="OLE_LINK4"/>
      <w:bookmarkStart w:id="4" w:name="OLE_LINK3"/>
      <w:r w:rsidR="00E731F7" w:rsidRPr="00EA39CF">
        <w:rPr>
          <w:rFonts w:eastAsia="標楷體-繁"/>
          <w:bCs/>
        </w:rPr>
        <w:t>11</w:t>
      </w:r>
      <w:r w:rsidR="000A6730" w:rsidRPr="00EA39CF">
        <w:rPr>
          <w:rFonts w:eastAsia="標楷體-繁"/>
          <w:bCs/>
        </w:rPr>
        <w:t>2</w:t>
      </w:r>
      <w:r w:rsidRPr="00EA39CF">
        <w:rPr>
          <w:rFonts w:eastAsia="標楷體-繁"/>
          <w:bCs/>
        </w:rPr>
        <w:t>年</w:t>
      </w:r>
      <w:r w:rsidR="00E731F7" w:rsidRPr="00EA39CF">
        <w:rPr>
          <w:rFonts w:eastAsia="標楷體-繁"/>
          <w:bCs/>
        </w:rPr>
        <w:t>09</w:t>
      </w:r>
      <w:r w:rsidRPr="00EA39CF">
        <w:rPr>
          <w:rFonts w:eastAsia="標楷體-繁"/>
          <w:bCs/>
        </w:rPr>
        <w:t>月</w:t>
      </w:r>
      <w:r w:rsidR="00E731F7" w:rsidRPr="00EA39CF">
        <w:rPr>
          <w:rFonts w:eastAsia="標楷體-繁"/>
          <w:bCs/>
        </w:rPr>
        <w:t>0</w:t>
      </w:r>
      <w:r w:rsidR="000A6730" w:rsidRPr="00EA39CF">
        <w:rPr>
          <w:rFonts w:eastAsia="標楷體-繁"/>
          <w:bCs/>
        </w:rPr>
        <w:t>8</w:t>
      </w:r>
      <w:r w:rsidRPr="00EA39CF">
        <w:rPr>
          <w:rFonts w:eastAsia="標楷體-繁"/>
          <w:bCs/>
        </w:rPr>
        <w:t>日</w:t>
      </w:r>
      <w:bookmarkEnd w:id="2"/>
      <w:bookmarkEnd w:id="3"/>
      <w:bookmarkEnd w:id="4"/>
      <w:r w:rsidRPr="00EA39CF">
        <w:rPr>
          <w:rFonts w:eastAsia="標楷體-繁"/>
          <w:bCs/>
        </w:rPr>
        <w:t>(</w:t>
      </w:r>
      <w:r w:rsidRPr="00EA39CF">
        <w:rPr>
          <w:rFonts w:eastAsia="標楷體-繁"/>
          <w:bCs/>
        </w:rPr>
        <w:t>星期</w:t>
      </w:r>
      <w:r w:rsidR="000A6730" w:rsidRPr="00EA39CF">
        <w:rPr>
          <w:rFonts w:eastAsia="標楷體-繁"/>
          <w:bCs/>
        </w:rPr>
        <w:t>五</w:t>
      </w:r>
      <w:r w:rsidRPr="00EA39CF">
        <w:rPr>
          <w:rFonts w:eastAsia="標楷體-繁"/>
          <w:bCs/>
        </w:rPr>
        <w:t>)</w:t>
      </w:r>
      <w:r w:rsidR="00EA39CF">
        <w:rPr>
          <w:rFonts w:eastAsia="標楷體-繁"/>
          <w:bCs/>
        </w:rPr>
        <w:t xml:space="preserve"> </w:t>
      </w:r>
      <w:r w:rsidR="00EA39CF">
        <w:rPr>
          <w:rFonts w:eastAsia="標楷體-繁" w:hint="eastAsia"/>
          <w:bCs/>
        </w:rPr>
        <w:t>1</w:t>
      </w:r>
      <w:r w:rsidR="00EA39CF">
        <w:rPr>
          <w:rFonts w:eastAsia="標楷體-繁"/>
          <w:bCs/>
        </w:rPr>
        <w:t>1:00-11:30</w:t>
      </w:r>
    </w:p>
    <w:p w:rsidR="00157571" w:rsidRPr="00EA39CF" w:rsidRDefault="00157571" w:rsidP="00EA39CF">
      <w:pPr>
        <w:spacing w:line="0" w:lineRule="atLeast"/>
        <w:jc w:val="both"/>
        <w:rPr>
          <w:rFonts w:eastAsia="標楷體-繁"/>
          <w:bCs/>
        </w:rPr>
      </w:pPr>
      <w:r w:rsidRPr="00EA39CF">
        <w:rPr>
          <w:rFonts w:eastAsia="標楷體-繁"/>
          <w:bCs/>
        </w:rPr>
        <w:t>地</w:t>
      </w:r>
      <w:r w:rsidRPr="00EA39CF">
        <w:rPr>
          <w:rFonts w:eastAsia="標楷體-繁"/>
          <w:bCs/>
        </w:rPr>
        <w:t xml:space="preserve">    </w:t>
      </w:r>
      <w:r w:rsidRPr="00EA39CF">
        <w:rPr>
          <w:rFonts w:eastAsia="標楷體-繁"/>
          <w:bCs/>
        </w:rPr>
        <w:t>點：</w:t>
      </w:r>
      <w:r w:rsidR="00E731F7" w:rsidRPr="00EA39CF">
        <w:rPr>
          <w:rFonts w:eastAsia="標楷體-繁"/>
          <w:bCs/>
        </w:rPr>
        <w:t>I</w:t>
      </w:r>
      <w:r w:rsidR="000A6730" w:rsidRPr="00EA39CF">
        <w:rPr>
          <w:rFonts w:eastAsia="標楷體-繁"/>
          <w:bCs/>
        </w:rPr>
        <w:t>4</w:t>
      </w:r>
      <w:r w:rsidR="009C28AE" w:rsidRPr="00EA39CF">
        <w:rPr>
          <w:rFonts w:eastAsia="標楷體-繁"/>
          <w:bCs/>
        </w:rPr>
        <w:t>0</w:t>
      </w:r>
      <w:r w:rsidR="000A6730" w:rsidRPr="00EA39CF">
        <w:rPr>
          <w:rFonts w:eastAsia="標楷體-繁"/>
          <w:bCs/>
        </w:rPr>
        <w:t>4</w:t>
      </w:r>
      <w:r w:rsidRPr="00EA39CF">
        <w:rPr>
          <w:rFonts w:eastAsia="標楷體-繁"/>
          <w:bCs/>
        </w:rPr>
        <w:t>會議室</w:t>
      </w:r>
    </w:p>
    <w:p w:rsidR="00157571" w:rsidRPr="00EA39CF" w:rsidRDefault="00157571" w:rsidP="00EA39CF">
      <w:pPr>
        <w:spacing w:line="0" w:lineRule="atLeast"/>
        <w:jc w:val="both"/>
        <w:rPr>
          <w:rFonts w:eastAsia="標楷體-繁"/>
          <w:bCs/>
        </w:rPr>
      </w:pPr>
      <w:r w:rsidRPr="00EA39CF">
        <w:rPr>
          <w:rFonts w:eastAsia="標楷體-繁"/>
          <w:bCs/>
        </w:rPr>
        <w:t>主</w:t>
      </w:r>
      <w:r w:rsidRPr="00EA39CF">
        <w:rPr>
          <w:rFonts w:eastAsia="標楷體-繁"/>
          <w:bCs/>
        </w:rPr>
        <w:t xml:space="preserve">    </w:t>
      </w:r>
      <w:r w:rsidRPr="00EA39CF">
        <w:rPr>
          <w:rFonts w:eastAsia="標楷體-繁"/>
          <w:bCs/>
        </w:rPr>
        <w:t>席：</w:t>
      </w:r>
      <w:r w:rsidR="000A6730" w:rsidRPr="00EA39CF">
        <w:rPr>
          <w:rFonts w:eastAsia="標楷體-繁"/>
          <w:bCs/>
          <w:lang w:eastAsia="zh-HK"/>
        </w:rPr>
        <w:t>陳宗祺</w:t>
      </w:r>
      <w:r w:rsidRPr="00EA39CF">
        <w:rPr>
          <w:rFonts w:eastAsia="標楷體-繁"/>
          <w:bCs/>
          <w:lang w:eastAsia="zh-HK"/>
        </w:rPr>
        <w:t>教授兼系</w:t>
      </w:r>
      <w:r w:rsidRPr="00EA39CF">
        <w:rPr>
          <w:rFonts w:eastAsia="標楷體-繁"/>
          <w:bCs/>
        </w:rPr>
        <w:t>主任</w:t>
      </w:r>
    </w:p>
    <w:p w:rsidR="00157571" w:rsidRPr="00EA39CF" w:rsidRDefault="000D15B8" w:rsidP="00EA39CF">
      <w:pPr>
        <w:spacing w:line="0" w:lineRule="atLeast"/>
        <w:ind w:left="1133" w:hangingChars="472" w:hanging="1133"/>
        <w:jc w:val="both"/>
        <w:rPr>
          <w:rFonts w:eastAsia="標楷體-繁"/>
          <w:bCs/>
        </w:rPr>
      </w:pPr>
      <w:r w:rsidRPr="00EA39CF">
        <w:rPr>
          <w:rFonts w:eastAsia="標楷體-繁"/>
          <w:bCs/>
        </w:rPr>
        <w:t>出席人員：</w:t>
      </w:r>
      <w:r w:rsidR="00EA39CF">
        <w:rPr>
          <w:rFonts w:eastAsia="標楷體-繁" w:hint="eastAsia"/>
          <w:bCs/>
        </w:rPr>
        <w:t>如簽到表</w:t>
      </w:r>
    </w:p>
    <w:p w:rsidR="000D15B8" w:rsidRPr="00EA39CF" w:rsidRDefault="000D15B8" w:rsidP="00EA39CF">
      <w:pPr>
        <w:spacing w:line="0" w:lineRule="atLeast"/>
        <w:jc w:val="both"/>
        <w:rPr>
          <w:rFonts w:eastAsia="標楷體-繁"/>
          <w:bCs/>
        </w:rPr>
      </w:pPr>
      <w:r w:rsidRPr="00EA39CF">
        <w:rPr>
          <w:rFonts w:eastAsia="標楷體-繁"/>
          <w:bCs/>
        </w:rPr>
        <w:t>請假人員：</w:t>
      </w:r>
      <w:r w:rsidR="00EA39CF">
        <w:rPr>
          <w:rFonts w:eastAsia="標楷體-繁" w:hint="eastAsia"/>
          <w:bCs/>
        </w:rPr>
        <w:t>余志強副教授、</w:t>
      </w:r>
      <w:r w:rsidRPr="00EA39CF">
        <w:rPr>
          <w:rFonts w:eastAsia="標楷體-繁"/>
          <w:bCs/>
        </w:rPr>
        <w:t>林玉鳳助理教授</w:t>
      </w:r>
    </w:p>
    <w:p w:rsidR="00157571" w:rsidRDefault="00157571" w:rsidP="00EA39CF">
      <w:pPr>
        <w:jc w:val="both"/>
        <w:rPr>
          <w:rFonts w:eastAsia="標楷體-繁"/>
          <w:bCs/>
        </w:rPr>
      </w:pPr>
      <w:r w:rsidRPr="00EA39CF">
        <w:rPr>
          <w:rFonts w:eastAsia="標楷體-繁"/>
          <w:bCs/>
        </w:rPr>
        <w:t>記錄：</w:t>
      </w:r>
      <w:r w:rsidR="000A6730" w:rsidRPr="00EA39CF">
        <w:rPr>
          <w:rFonts w:eastAsia="標楷體-繁"/>
          <w:bCs/>
        </w:rPr>
        <w:t>林冠宏</w:t>
      </w:r>
    </w:p>
    <w:p w:rsidR="00EA39CF" w:rsidRPr="00EA39CF" w:rsidRDefault="00EA39CF" w:rsidP="00EA39CF">
      <w:pPr>
        <w:jc w:val="both"/>
        <w:rPr>
          <w:rFonts w:eastAsia="標楷體-繁" w:hint="eastAsia"/>
          <w:color w:val="FF0000"/>
          <w:sz w:val="22"/>
        </w:rPr>
      </w:pPr>
    </w:p>
    <w:p w:rsidR="00157571" w:rsidRPr="00EA39CF" w:rsidRDefault="00EA39CF" w:rsidP="00EA39CF">
      <w:pPr>
        <w:spacing w:line="0" w:lineRule="atLeast"/>
        <w:jc w:val="both"/>
        <w:rPr>
          <w:rFonts w:eastAsia="標楷體-繁" w:hint="eastAsia"/>
          <w:b/>
          <w:lang w:eastAsia="zh-HK"/>
        </w:rPr>
      </w:pPr>
      <w:r>
        <w:rPr>
          <w:rFonts w:eastAsia="標楷體-繁" w:hint="eastAsia"/>
          <w:b/>
          <w:lang w:eastAsia="zh-HK"/>
        </w:rPr>
        <w:t>壹、</w:t>
      </w:r>
      <w:r w:rsidRPr="00EA39CF">
        <w:rPr>
          <w:rFonts w:eastAsia="標楷體-繁"/>
          <w:b/>
        </w:rPr>
        <w:t>提案討論</w:t>
      </w:r>
    </w:p>
    <w:p w:rsidR="000A6730" w:rsidRPr="00EA39CF" w:rsidRDefault="00157571" w:rsidP="00EA39CF">
      <w:pPr>
        <w:widowControl/>
        <w:ind w:left="991" w:hangingChars="413" w:hanging="991"/>
        <w:jc w:val="both"/>
        <w:rPr>
          <w:rFonts w:eastAsia="標楷體-繁"/>
          <w:color w:val="000000" w:themeColor="text1"/>
          <w:kern w:val="0"/>
          <w:lang w:eastAsia="zh-HK"/>
        </w:rPr>
      </w:pPr>
      <w:r w:rsidRPr="00EA39CF">
        <w:rPr>
          <w:rFonts w:eastAsia="標楷體-繁"/>
          <w:color w:val="000000" w:themeColor="text1"/>
          <w:kern w:val="0"/>
        </w:rPr>
        <w:t>案由一</w:t>
      </w:r>
      <w:r w:rsidR="00EA39CF">
        <w:rPr>
          <w:rFonts w:eastAsia="標楷體-繁" w:hint="eastAsia"/>
          <w:bCs/>
          <w:lang w:eastAsia="zh-HK"/>
        </w:rPr>
        <w:t>、</w:t>
      </w:r>
      <w:r w:rsidR="000A6730" w:rsidRPr="00EA39CF">
        <w:rPr>
          <w:rFonts w:eastAsia="標楷體-繁"/>
          <w:bCs/>
        </w:rPr>
        <w:t>本系</w:t>
      </w:r>
      <w:r w:rsidR="000A6730" w:rsidRPr="00EA39CF">
        <w:rPr>
          <w:rFonts w:eastAsia="標楷體-繁"/>
          <w:bCs/>
        </w:rPr>
        <w:t>112</w:t>
      </w:r>
      <w:r w:rsidR="000A6730" w:rsidRPr="00EA39CF">
        <w:rPr>
          <w:rFonts w:eastAsia="標楷體-繁"/>
          <w:bCs/>
        </w:rPr>
        <w:t>學年度</w:t>
      </w:r>
      <w:r w:rsidR="000A6730" w:rsidRPr="00EA39CF">
        <w:rPr>
          <w:rFonts w:eastAsia="標楷體-繁"/>
          <w:color w:val="000000" w:themeColor="text1"/>
          <w:kern w:val="0"/>
          <w:lang w:eastAsia="zh-HK"/>
        </w:rPr>
        <w:t>精進課程品保審查</w:t>
      </w:r>
      <w:r w:rsidR="00EA39CF">
        <w:rPr>
          <w:rFonts w:eastAsia="標楷體-繁" w:hint="eastAsia"/>
          <w:color w:val="000000" w:themeColor="text1"/>
          <w:kern w:val="0"/>
          <w:lang w:eastAsia="zh-HK"/>
        </w:rPr>
        <w:t>結果及回覆委員審查意見</w:t>
      </w:r>
      <w:r w:rsidR="000A6730" w:rsidRPr="00EA39CF">
        <w:rPr>
          <w:rFonts w:eastAsia="標楷體-繁"/>
          <w:bCs/>
          <w:lang w:eastAsia="zh-HK"/>
        </w:rPr>
        <w:t>，</w:t>
      </w:r>
      <w:r w:rsidR="000A6730" w:rsidRPr="00EA39CF">
        <w:rPr>
          <w:rFonts w:eastAsia="標楷體-繁"/>
          <w:kern w:val="0"/>
        </w:rPr>
        <w:t>提請</w:t>
      </w:r>
      <w:r w:rsidR="000A6730" w:rsidRPr="00EA39CF">
        <w:rPr>
          <w:rFonts w:eastAsia="標楷體-繁"/>
          <w:bCs/>
          <w:kern w:val="0"/>
        </w:rPr>
        <w:t>討論。</w:t>
      </w:r>
    </w:p>
    <w:p w:rsidR="00EA3807" w:rsidRPr="00EA39CF" w:rsidRDefault="000A6730" w:rsidP="00EA39CF">
      <w:pPr>
        <w:widowControl/>
        <w:jc w:val="both"/>
        <w:rPr>
          <w:rFonts w:eastAsia="標楷體-繁"/>
          <w:color w:val="000000" w:themeColor="text1"/>
          <w:kern w:val="0"/>
          <w:lang w:eastAsia="zh-HK"/>
        </w:rPr>
      </w:pPr>
      <w:r w:rsidRPr="00EA39CF">
        <w:rPr>
          <w:rFonts w:eastAsia="標楷體-繁"/>
          <w:color w:val="000000" w:themeColor="text1"/>
          <w:kern w:val="0"/>
          <w:lang w:eastAsia="zh-HK"/>
        </w:rPr>
        <w:t>說</w:t>
      </w:r>
      <w:r w:rsidRPr="00EA39CF">
        <w:rPr>
          <w:rFonts w:eastAsia="標楷體-繁"/>
          <w:color w:val="000000" w:themeColor="text1"/>
          <w:kern w:val="0"/>
        </w:rPr>
        <w:t xml:space="preserve">  </w:t>
      </w:r>
      <w:r w:rsidRPr="00EA39CF">
        <w:rPr>
          <w:rFonts w:eastAsia="標楷體-繁"/>
          <w:color w:val="000000" w:themeColor="text1"/>
          <w:kern w:val="0"/>
          <w:lang w:eastAsia="zh-HK"/>
        </w:rPr>
        <w:t>明：</w:t>
      </w:r>
    </w:p>
    <w:p w:rsidR="00E731F7" w:rsidRPr="00EA39CF" w:rsidRDefault="00EA3807" w:rsidP="00EA39CF">
      <w:pPr>
        <w:pStyle w:val="a3"/>
        <w:widowControl/>
        <w:numPr>
          <w:ilvl w:val="0"/>
          <w:numId w:val="6"/>
        </w:numPr>
        <w:ind w:leftChars="0"/>
        <w:jc w:val="both"/>
        <w:rPr>
          <w:rFonts w:eastAsia="標楷體-繁"/>
          <w:color w:val="000000" w:themeColor="text1"/>
          <w:kern w:val="0"/>
        </w:rPr>
      </w:pPr>
      <w:r w:rsidRPr="00EA39CF">
        <w:rPr>
          <w:rFonts w:eastAsia="標楷體-繁"/>
          <w:szCs w:val="28"/>
          <w:bdr w:val="none" w:sz="0" w:space="0" w:color="auto" w:frame="1"/>
        </w:rPr>
        <w:t>本校為賡續提升「課程教學品質」，以落實課程定期檢討機制，是請各教學單位於</w:t>
      </w:r>
      <w:r w:rsidRPr="00EA39CF">
        <w:rPr>
          <w:rFonts w:eastAsia="標楷體-繁"/>
          <w:color w:val="242424"/>
          <w:szCs w:val="28"/>
          <w:bdr w:val="none" w:sz="0" w:space="0" w:color="auto" w:frame="1"/>
        </w:rPr>
        <w:t>8</w:t>
      </w:r>
      <w:r w:rsidRPr="00EA39CF">
        <w:rPr>
          <w:rFonts w:eastAsia="標楷體-繁"/>
          <w:color w:val="242424"/>
          <w:szCs w:val="28"/>
          <w:bdr w:val="none" w:sz="0" w:space="0" w:color="auto" w:frame="1"/>
        </w:rPr>
        <w:t>月</w:t>
      </w:r>
      <w:r w:rsidRPr="00EA39CF">
        <w:rPr>
          <w:rFonts w:eastAsia="標楷體-繁"/>
          <w:color w:val="242424"/>
          <w:szCs w:val="28"/>
          <w:bdr w:val="none" w:sz="0" w:space="0" w:color="auto" w:frame="1"/>
        </w:rPr>
        <w:t>18</w:t>
      </w:r>
      <w:r w:rsidRPr="00EA39CF">
        <w:rPr>
          <w:rFonts w:eastAsia="標楷體-繁"/>
          <w:color w:val="242424"/>
          <w:szCs w:val="28"/>
          <w:bdr w:val="none" w:sz="0" w:space="0" w:color="auto" w:frame="1"/>
        </w:rPr>
        <w:t>日（五）前擇請校外委員完成</w:t>
      </w:r>
      <w:r w:rsidRPr="00EA39CF">
        <w:rPr>
          <w:rFonts w:eastAsia="標楷體-繁"/>
          <w:color w:val="242424"/>
          <w:szCs w:val="28"/>
          <w:bdr w:val="none" w:sz="0" w:space="0" w:color="auto" w:frame="1"/>
        </w:rPr>
        <w:t>112</w:t>
      </w:r>
      <w:r w:rsidRPr="00EA39CF">
        <w:rPr>
          <w:rFonts w:eastAsia="標楷體-繁"/>
          <w:color w:val="242424"/>
          <w:szCs w:val="28"/>
          <w:bdr w:val="none" w:sz="0" w:space="0" w:color="auto" w:frame="1"/>
        </w:rPr>
        <w:t>學年「課程品保審查」作業</w:t>
      </w:r>
      <w:r w:rsidRPr="00EA39CF">
        <w:rPr>
          <w:rFonts w:eastAsia="標楷體-繁"/>
          <w:szCs w:val="28"/>
          <w:bdr w:val="none" w:sz="0" w:space="0" w:color="auto" w:frame="1"/>
        </w:rPr>
        <w:t>，其審查項目及相關事項。</w:t>
      </w:r>
    </w:p>
    <w:p w:rsidR="00EA3807" w:rsidRPr="00EA39CF" w:rsidRDefault="00EA3807" w:rsidP="00EA39CF">
      <w:pPr>
        <w:pStyle w:val="a3"/>
        <w:widowControl/>
        <w:numPr>
          <w:ilvl w:val="0"/>
          <w:numId w:val="6"/>
        </w:numPr>
        <w:ind w:leftChars="0"/>
        <w:jc w:val="both"/>
        <w:rPr>
          <w:rFonts w:eastAsia="標楷體-繁"/>
          <w:color w:val="000000" w:themeColor="text1"/>
          <w:kern w:val="0"/>
        </w:rPr>
      </w:pPr>
      <w:r w:rsidRPr="00EA39CF">
        <w:rPr>
          <w:rFonts w:eastAsia="標楷體-繁"/>
          <w:color w:val="000000" w:themeColor="text1"/>
          <w:kern w:val="0"/>
        </w:rPr>
        <w:t>本學年度之品保作業配合醫建學院進行跨領域課程審查，外審委員</w:t>
      </w:r>
      <w:r w:rsidR="00425B39">
        <w:rPr>
          <w:rFonts w:eastAsia="標楷體-繁" w:hint="eastAsia"/>
          <w:color w:val="000000" w:themeColor="text1"/>
          <w:kern w:val="0"/>
        </w:rPr>
        <w:t>審查意見詳</w:t>
      </w:r>
      <w:r w:rsidRPr="00EA39CF">
        <w:rPr>
          <w:rFonts w:eastAsia="標楷體-繁"/>
          <w:color w:val="000000" w:themeColor="text1"/>
          <w:kern w:val="0"/>
        </w:rPr>
        <w:t>如附件</w:t>
      </w:r>
      <w:r w:rsidR="00F13AE9">
        <w:rPr>
          <w:rFonts w:eastAsia="標楷體-繁" w:hint="eastAsia"/>
          <w:color w:val="000000" w:themeColor="text1"/>
          <w:kern w:val="0"/>
        </w:rPr>
        <w:t>電子檔</w:t>
      </w:r>
      <w:r w:rsidRPr="00EA39CF">
        <w:rPr>
          <w:rFonts w:eastAsia="標楷體-繁"/>
          <w:color w:val="000000" w:themeColor="text1"/>
          <w:kern w:val="0"/>
        </w:rPr>
        <w:t>。</w:t>
      </w:r>
    </w:p>
    <w:p w:rsidR="00C32CB7" w:rsidRPr="00EA39CF" w:rsidRDefault="00EA3807" w:rsidP="00EA39CF">
      <w:pPr>
        <w:pStyle w:val="a3"/>
        <w:widowControl/>
        <w:numPr>
          <w:ilvl w:val="0"/>
          <w:numId w:val="6"/>
        </w:numPr>
        <w:ind w:leftChars="0"/>
        <w:jc w:val="both"/>
        <w:rPr>
          <w:rFonts w:eastAsia="標楷體-繁"/>
          <w:color w:val="000000" w:themeColor="text1"/>
          <w:kern w:val="0"/>
        </w:rPr>
      </w:pPr>
      <w:r w:rsidRPr="00EA39CF">
        <w:rPr>
          <w:rFonts w:eastAsia="標楷體-繁"/>
          <w:color w:val="000000" w:themeColor="text1"/>
          <w:kern w:val="0"/>
        </w:rPr>
        <w:t>相關日程如下</w:t>
      </w:r>
      <w:r w:rsidR="00EA39CF">
        <w:rPr>
          <w:rFonts w:eastAsia="標楷體-繁" w:hint="eastAsia"/>
          <w:color w:val="000000" w:themeColor="text1"/>
          <w:kern w:val="0"/>
        </w:rPr>
        <w:t>：</w:t>
      </w:r>
    </w:p>
    <w:tbl>
      <w:tblPr>
        <w:tblW w:w="8755" w:type="dxa"/>
        <w:tblInd w:w="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4"/>
        <w:gridCol w:w="4366"/>
        <w:gridCol w:w="1373"/>
        <w:gridCol w:w="1352"/>
      </w:tblGrid>
      <w:tr w:rsidR="00EA39CF" w:rsidRPr="00EA39CF" w:rsidTr="00EA39CF">
        <w:trPr>
          <w:trHeight w:val="401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9CF" w:rsidRPr="00EA39CF" w:rsidRDefault="00EA39CF" w:rsidP="00EA39CF">
            <w:pPr>
              <w:pStyle w:val="a3"/>
              <w:ind w:leftChars="0"/>
              <w:jc w:val="both"/>
              <w:rPr>
                <w:rFonts w:eastAsia="標楷體-繁"/>
                <w:lang w:eastAsia="zh-CN"/>
              </w:rPr>
            </w:pPr>
            <w:r w:rsidRPr="00EA39CF">
              <w:rPr>
                <w:rFonts w:eastAsia="標楷體-繁"/>
                <w:b/>
                <w:bCs/>
              </w:rPr>
              <w:t>日期</w:t>
            </w:r>
          </w:p>
        </w:tc>
        <w:tc>
          <w:tcPr>
            <w:tcW w:w="4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9CF" w:rsidRPr="00EA39CF" w:rsidRDefault="00EA39CF" w:rsidP="00EA39CF">
            <w:pPr>
              <w:jc w:val="both"/>
              <w:rPr>
                <w:rFonts w:eastAsia="標楷體-繁"/>
              </w:rPr>
            </w:pPr>
            <w:r w:rsidRPr="00EA39CF">
              <w:rPr>
                <w:rFonts w:eastAsia="標楷體-繁"/>
                <w:b/>
                <w:bCs/>
              </w:rPr>
              <w:t>作業內容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9CF" w:rsidRPr="00EA39CF" w:rsidRDefault="00EA39CF" w:rsidP="00EA39CF">
            <w:pPr>
              <w:jc w:val="both"/>
              <w:rPr>
                <w:rFonts w:eastAsia="標楷體-繁"/>
              </w:rPr>
            </w:pPr>
            <w:r w:rsidRPr="00EA39CF">
              <w:rPr>
                <w:rFonts w:eastAsia="標楷體-繁"/>
                <w:b/>
                <w:bCs/>
              </w:rPr>
              <w:t>繳交窗口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8CCE4"/>
          </w:tcPr>
          <w:p w:rsidR="00EA39CF" w:rsidRPr="00EA39CF" w:rsidRDefault="00EA39CF" w:rsidP="00EA39CF">
            <w:pPr>
              <w:jc w:val="both"/>
              <w:rPr>
                <w:rFonts w:eastAsia="標楷體-繁"/>
                <w:b/>
                <w:bCs/>
              </w:rPr>
            </w:pPr>
            <w:r>
              <w:rPr>
                <w:rFonts w:eastAsia="標楷體-繁" w:hint="eastAsia"/>
                <w:b/>
                <w:bCs/>
              </w:rPr>
              <w:t>是否完成</w:t>
            </w:r>
          </w:p>
        </w:tc>
      </w:tr>
      <w:tr w:rsidR="00EA39CF" w:rsidRPr="00EA39CF" w:rsidTr="00EA39CF">
        <w:trPr>
          <w:trHeight w:val="380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9CF" w:rsidRPr="00EA39CF" w:rsidRDefault="00EA39CF" w:rsidP="00EA39CF">
            <w:pPr>
              <w:jc w:val="both"/>
              <w:rPr>
                <w:rFonts w:eastAsia="標楷體-繁"/>
              </w:rPr>
            </w:pPr>
            <w:r w:rsidRPr="00EA39CF">
              <w:rPr>
                <w:rFonts w:eastAsia="標楷體-繁"/>
                <w:color w:val="242424"/>
                <w:bdr w:val="none" w:sz="0" w:space="0" w:color="auto" w:frame="1"/>
                <w:shd w:val="clear" w:color="auto" w:fill="FFFFFF"/>
              </w:rPr>
              <w:t>8</w:t>
            </w:r>
            <w:r w:rsidRPr="00EA39CF">
              <w:rPr>
                <w:rFonts w:eastAsia="標楷體-繁"/>
                <w:color w:val="242424"/>
                <w:bdr w:val="none" w:sz="0" w:space="0" w:color="auto" w:frame="1"/>
                <w:shd w:val="clear" w:color="auto" w:fill="FFFFFF"/>
              </w:rPr>
              <w:t>月</w:t>
            </w:r>
            <w:r w:rsidRPr="00EA39CF">
              <w:rPr>
                <w:rFonts w:eastAsia="標楷體-繁"/>
                <w:color w:val="242424"/>
                <w:bdr w:val="none" w:sz="0" w:space="0" w:color="auto" w:frame="1"/>
                <w:shd w:val="clear" w:color="auto" w:fill="FFFFFF"/>
              </w:rPr>
              <w:t>18</w:t>
            </w:r>
            <w:r w:rsidRPr="00EA39CF">
              <w:rPr>
                <w:rFonts w:eastAsia="標楷體-繁"/>
                <w:color w:val="242424"/>
                <w:bdr w:val="none" w:sz="0" w:space="0" w:color="auto" w:frame="1"/>
                <w:shd w:val="clear" w:color="auto" w:fill="FFFFFF"/>
              </w:rPr>
              <w:t>日前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9CF" w:rsidRPr="00EA39CF" w:rsidRDefault="00EA39CF" w:rsidP="00EA39CF">
            <w:pPr>
              <w:jc w:val="both"/>
              <w:rPr>
                <w:rFonts w:eastAsia="標楷體-繁" w:hint="eastAsia"/>
                <w:b/>
                <w:bCs/>
              </w:rPr>
            </w:pPr>
            <w:r w:rsidRPr="00EA39CF">
              <w:rPr>
                <w:rFonts w:eastAsia="標楷體-繁"/>
              </w:rPr>
              <w:t>校外委員</w:t>
            </w:r>
            <w:r w:rsidRPr="00EA39CF">
              <w:rPr>
                <w:rFonts w:eastAsia="標楷體-繁"/>
                <w:b/>
                <w:bCs/>
              </w:rPr>
              <w:t>完成「課程品保審查」回覆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9CF" w:rsidRPr="00EA39CF" w:rsidRDefault="00EA39CF" w:rsidP="00EA39CF">
            <w:pPr>
              <w:jc w:val="both"/>
              <w:rPr>
                <w:rFonts w:eastAsia="標楷體-繁"/>
              </w:rPr>
            </w:pPr>
            <w:r w:rsidRPr="00EA39CF">
              <w:rPr>
                <w:rFonts w:eastAsia="標楷體-繁"/>
              </w:rPr>
              <w:t>各單位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39CF" w:rsidRPr="00EA39CF" w:rsidRDefault="00EA39CF" w:rsidP="00EA39CF">
            <w:pPr>
              <w:jc w:val="both"/>
              <w:rPr>
                <w:rFonts w:eastAsia="標楷體-繁"/>
              </w:rPr>
            </w:pPr>
            <w:r>
              <w:rPr>
                <w:rFonts w:eastAsia="標楷體-繁" w:hint="eastAsia"/>
              </w:rPr>
              <w:t>是</w:t>
            </w:r>
          </w:p>
        </w:tc>
      </w:tr>
      <w:tr w:rsidR="00EA39CF" w:rsidRPr="00EA39CF" w:rsidTr="00EA39CF">
        <w:trPr>
          <w:trHeight w:val="1096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9CF" w:rsidRPr="00EA39CF" w:rsidRDefault="00EA39CF" w:rsidP="00EA39CF">
            <w:pPr>
              <w:jc w:val="both"/>
              <w:rPr>
                <w:rFonts w:eastAsia="標楷體-繁"/>
              </w:rPr>
            </w:pPr>
            <w:r w:rsidRPr="00EA39CF">
              <w:rPr>
                <w:rFonts w:eastAsia="標楷體-繁"/>
                <w:color w:val="242424"/>
                <w:bdr w:val="none" w:sz="0" w:space="0" w:color="auto" w:frame="1"/>
                <w:shd w:val="clear" w:color="auto" w:fill="FFFFFF"/>
              </w:rPr>
              <w:t>8</w:t>
            </w:r>
            <w:r w:rsidRPr="00EA39CF">
              <w:rPr>
                <w:rFonts w:eastAsia="標楷體-繁"/>
                <w:color w:val="242424"/>
                <w:bdr w:val="none" w:sz="0" w:space="0" w:color="auto" w:frame="1"/>
                <w:shd w:val="clear" w:color="auto" w:fill="FFFFFF"/>
              </w:rPr>
              <w:t>月</w:t>
            </w:r>
            <w:r w:rsidRPr="00EA39CF">
              <w:rPr>
                <w:rFonts w:eastAsia="標楷體-繁"/>
                <w:color w:val="242424"/>
                <w:bdr w:val="none" w:sz="0" w:space="0" w:color="auto" w:frame="1"/>
                <w:shd w:val="clear" w:color="auto" w:fill="FFFFFF"/>
              </w:rPr>
              <w:t>25</w:t>
            </w:r>
            <w:r w:rsidRPr="00EA39CF">
              <w:rPr>
                <w:rFonts w:eastAsia="標楷體-繁"/>
                <w:color w:val="242424"/>
                <w:bdr w:val="none" w:sz="0" w:space="0" w:color="auto" w:frame="1"/>
                <w:shd w:val="clear" w:color="auto" w:fill="FFFFFF"/>
              </w:rPr>
              <w:t>日前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9CF" w:rsidRPr="00EA39CF" w:rsidRDefault="00EA39CF" w:rsidP="00EA39CF">
            <w:pPr>
              <w:jc w:val="both"/>
              <w:rPr>
                <w:rFonts w:eastAsia="標楷體-繁"/>
                <w:u w:val="single"/>
              </w:rPr>
            </w:pPr>
            <w:r w:rsidRPr="00EA39CF">
              <w:rPr>
                <w:rFonts w:eastAsia="標楷體-繁"/>
                <w:u w:val="single"/>
              </w:rPr>
              <w:t>繳交</w:t>
            </w:r>
            <w:r w:rsidRPr="00EA39CF">
              <w:rPr>
                <w:rFonts w:eastAsia="標楷體-繁"/>
              </w:rPr>
              <w:t>校外委員</w:t>
            </w:r>
            <w:r w:rsidRPr="00EA39CF">
              <w:rPr>
                <w:rFonts w:eastAsia="標楷體-繁"/>
                <w:u w:val="single"/>
              </w:rPr>
              <w:t>審查完成之「</w:t>
            </w:r>
            <w:r w:rsidRPr="00EA39CF">
              <w:rPr>
                <w:rFonts w:eastAsia="標楷體-繁"/>
                <w:b/>
                <w:bCs/>
                <w:u w:val="single"/>
              </w:rPr>
              <w:t>委員審查意見書（課程規劃</w:t>
            </w:r>
            <w:r w:rsidRPr="00EA39CF">
              <w:rPr>
                <w:rFonts w:eastAsia="標楷體-繁"/>
                <w:b/>
                <w:bCs/>
                <w:u w:val="single"/>
              </w:rPr>
              <w:t>+</w:t>
            </w:r>
            <w:r w:rsidRPr="00EA39CF">
              <w:rPr>
                <w:rFonts w:eastAsia="標楷體-繁"/>
                <w:b/>
                <w:bCs/>
                <w:u w:val="single"/>
              </w:rPr>
              <w:t>課程）</w:t>
            </w:r>
            <w:r w:rsidRPr="00EA39CF">
              <w:rPr>
                <w:rFonts w:eastAsia="標楷體-繁"/>
                <w:u w:val="single"/>
              </w:rPr>
              <w:t>」</w:t>
            </w:r>
            <w:r w:rsidRPr="00EA39CF">
              <w:rPr>
                <w:rFonts w:eastAsia="標楷體-繁"/>
              </w:rPr>
              <w:t>、</w:t>
            </w:r>
            <w:r w:rsidRPr="00EA39CF">
              <w:rPr>
                <w:rFonts w:eastAsia="標楷體-繁"/>
                <w:u w:val="single"/>
              </w:rPr>
              <w:t>已簽收「</w:t>
            </w:r>
            <w:r w:rsidRPr="00EA39CF">
              <w:rPr>
                <w:rFonts w:eastAsia="標楷體-繁"/>
                <w:b/>
                <w:bCs/>
                <w:u w:val="single"/>
              </w:rPr>
              <w:t>收據</w:t>
            </w:r>
            <w:r w:rsidRPr="00EA39CF">
              <w:rPr>
                <w:rFonts w:eastAsia="標楷體-繁"/>
                <w:u w:val="single"/>
              </w:rPr>
              <w:t>」</w:t>
            </w:r>
            <w:r w:rsidRPr="00EA39CF">
              <w:rPr>
                <w:rFonts w:eastAsia="標楷體-繁"/>
              </w:rPr>
              <w:t>及</w:t>
            </w:r>
            <w:r w:rsidRPr="00EA39CF">
              <w:rPr>
                <w:rFonts w:eastAsia="標楷體-繁"/>
                <w:b/>
                <w:bCs/>
                <w:u w:val="single"/>
              </w:rPr>
              <w:t>「郵寄證明書</w:t>
            </w:r>
            <w:r w:rsidRPr="00EA39CF">
              <w:rPr>
                <w:rFonts w:eastAsia="標楷體-繁"/>
                <w:u w:val="single"/>
              </w:rPr>
              <w:t>」。</w:t>
            </w:r>
          </w:p>
          <w:p w:rsidR="00EA39CF" w:rsidRPr="00EA39CF" w:rsidRDefault="00EA39CF" w:rsidP="00EA39CF">
            <w:pPr>
              <w:jc w:val="both"/>
              <w:rPr>
                <w:rFonts w:eastAsia="標楷體-繁" w:hint="eastAsia"/>
                <w:color w:val="FF0000"/>
              </w:rPr>
            </w:pPr>
            <w:r w:rsidRPr="00EA39CF">
              <w:rPr>
                <w:rFonts w:ascii="Segoe UI Symbol" w:eastAsia="標楷體-繁" w:hAnsi="Segoe UI Symbol" w:cs="Segoe UI Symbol"/>
                <w:color w:val="FF0000"/>
              </w:rPr>
              <w:t>★</w:t>
            </w:r>
            <w:r w:rsidRPr="00EA39CF">
              <w:rPr>
                <w:rFonts w:eastAsia="標楷體-繁"/>
                <w:color w:val="FF0000"/>
              </w:rPr>
              <w:t>收據日期要填，不然會被退件！</w:t>
            </w:r>
          </w:p>
        </w:tc>
        <w:tc>
          <w:tcPr>
            <w:tcW w:w="137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9CF" w:rsidRPr="00EA39CF" w:rsidRDefault="00EA39CF" w:rsidP="00EA39CF">
            <w:pPr>
              <w:jc w:val="both"/>
              <w:rPr>
                <w:rFonts w:eastAsia="標楷體-繁"/>
              </w:rPr>
            </w:pPr>
            <w:r w:rsidRPr="00EA39CF">
              <w:rPr>
                <w:rFonts w:eastAsia="標楷體-繁"/>
              </w:rPr>
              <w:t>教務處行政助理洪翊薰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39CF" w:rsidRPr="00EA39CF" w:rsidRDefault="00EA39CF" w:rsidP="00EA39CF">
            <w:pPr>
              <w:jc w:val="both"/>
              <w:rPr>
                <w:rFonts w:eastAsia="標楷體-繁"/>
              </w:rPr>
            </w:pPr>
            <w:r>
              <w:rPr>
                <w:rFonts w:eastAsia="標楷體-繁" w:hint="eastAsia"/>
              </w:rPr>
              <w:t>是</w:t>
            </w:r>
          </w:p>
        </w:tc>
      </w:tr>
      <w:tr w:rsidR="00EA39CF" w:rsidRPr="00EA39CF" w:rsidTr="00EA39CF">
        <w:trPr>
          <w:trHeight w:val="1111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39CF" w:rsidRPr="00EA39CF" w:rsidRDefault="00EA39CF" w:rsidP="00EA39CF">
            <w:pPr>
              <w:jc w:val="both"/>
              <w:rPr>
                <w:rFonts w:eastAsia="標楷體-繁"/>
              </w:rPr>
            </w:pPr>
            <w:r w:rsidRPr="00EA39CF">
              <w:rPr>
                <w:rFonts w:eastAsia="標楷體-繁"/>
              </w:rPr>
              <w:t>10</w:t>
            </w:r>
            <w:r w:rsidRPr="00EA39CF">
              <w:rPr>
                <w:rFonts w:eastAsia="標楷體-繁"/>
              </w:rPr>
              <w:t>月</w:t>
            </w:r>
            <w:r w:rsidRPr="00EA39CF">
              <w:rPr>
                <w:rFonts w:eastAsia="標楷體-繁"/>
              </w:rPr>
              <w:t>27</w:t>
            </w:r>
            <w:r w:rsidRPr="00EA39CF">
              <w:rPr>
                <w:rFonts w:eastAsia="標楷體-繁"/>
              </w:rPr>
              <w:t>日前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9CF" w:rsidRPr="00EA39CF" w:rsidRDefault="00EA39CF" w:rsidP="00EA39CF">
            <w:pPr>
              <w:jc w:val="both"/>
              <w:rPr>
                <w:rFonts w:eastAsia="標楷體-繁" w:hint="eastAsia"/>
              </w:rPr>
            </w:pPr>
            <w:r w:rsidRPr="00EA39CF">
              <w:rPr>
                <w:rFonts w:eastAsia="標楷體-繁"/>
              </w:rPr>
              <w:t>委員審查意見</w:t>
            </w:r>
            <w:r w:rsidRPr="00EA39CF">
              <w:rPr>
                <w:rFonts w:eastAsia="標楷體-繁"/>
                <w:u w:val="single"/>
              </w:rPr>
              <w:t>列入系</w:t>
            </w:r>
            <w:r w:rsidRPr="00EA39CF">
              <w:rPr>
                <w:rFonts w:eastAsia="標楷體-繁"/>
                <w:u w:val="single"/>
              </w:rPr>
              <w:t>/</w:t>
            </w:r>
            <w:r w:rsidRPr="00EA39CF">
              <w:rPr>
                <w:rFonts w:eastAsia="標楷體-繁"/>
                <w:u w:val="single"/>
              </w:rPr>
              <w:t>院</w:t>
            </w:r>
            <w:r w:rsidRPr="00EA39CF">
              <w:rPr>
                <w:rFonts w:eastAsia="標楷體-繁"/>
                <w:u w:val="single"/>
              </w:rPr>
              <w:t>/</w:t>
            </w:r>
            <w:r w:rsidRPr="00EA39CF">
              <w:rPr>
                <w:rFonts w:eastAsia="標楷體-繁"/>
                <w:u w:val="single"/>
              </w:rPr>
              <w:t>中心課程委員會</w:t>
            </w:r>
            <w:r w:rsidRPr="00EA39CF">
              <w:rPr>
                <w:rFonts w:eastAsia="標楷體-繁"/>
              </w:rPr>
              <w:t>後填至「委員審查意見修訂查核表」，並彙整成「</w:t>
            </w:r>
            <w:r w:rsidRPr="00EA39CF">
              <w:rPr>
                <w:rFonts w:eastAsia="標楷體-繁"/>
                <w:b/>
                <w:bCs/>
              </w:rPr>
              <w:t>精進課程品保審查成果報告</w:t>
            </w:r>
            <w:r w:rsidRPr="00EA39CF">
              <w:rPr>
                <w:rFonts w:eastAsia="標楷體-繁"/>
              </w:rPr>
              <w:t>」。</w:t>
            </w:r>
          </w:p>
        </w:tc>
        <w:tc>
          <w:tcPr>
            <w:tcW w:w="137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39CF" w:rsidRPr="00EA39CF" w:rsidRDefault="00EA39CF" w:rsidP="00EA39CF">
            <w:pPr>
              <w:jc w:val="both"/>
              <w:rPr>
                <w:rFonts w:eastAsia="標楷體-繁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A39CF" w:rsidRPr="00EA39CF" w:rsidRDefault="00EA39CF" w:rsidP="00EA39CF">
            <w:pPr>
              <w:jc w:val="both"/>
              <w:rPr>
                <w:rFonts w:eastAsia="標楷體-繁" w:hint="eastAsia"/>
              </w:rPr>
            </w:pPr>
            <w:r>
              <w:rPr>
                <w:rFonts w:eastAsia="標楷體-繁" w:hint="eastAsia"/>
              </w:rPr>
              <w:t>9</w:t>
            </w:r>
            <w:r>
              <w:rPr>
                <w:rFonts w:eastAsia="標楷體-繁"/>
              </w:rPr>
              <w:t>/8</w:t>
            </w:r>
            <w:r>
              <w:rPr>
                <w:rFonts w:eastAsia="標楷體-繁" w:hint="eastAsia"/>
              </w:rPr>
              <w:t>系課程委員會完成</w:t>
            </w:r>
          </w:p>
        </w:tc>
      </w:tr>
    </w:tbl>
    <w:p w:rsidR="00945A87" w:rsidRPr="00EA39CF" w:rsidRDefault="00157571" w:rsidP="0058063F">
      <w:pPr>
        <w:widowControl/>
        <w:spacing w:beforeLines="50" w:before="180"/>
        <w:ind w:left="991" w:hangingChars="413" w:hanging="991"/>
        <w:jc w:val="both"/>
        <w:rPr>
          <w:rFonts w:eastAsia="標楷體-繁" w:hint="eastAsia"/>
          <w:color w:val="000000" w:themeColor="text1"/>
          <w:kern w:val="0"/>
          <w:lang w:eastAsia="zh-HK"/>
        </w:rPr>
      </w:pPr>
      <w:r w:rsidRPr="00EA39CF">
        <w:rPr>
          <w:rFonts w:eastAsia="標楷體-繁"/>
          <w:color w:val="000000" w:themeColor="text1"/>
          <w:kern w:val="0"/>
          <w:lang w:eastAsia="zh-HK"/>
        </w:rPr>
        <w:t>決</w:t>
      </w:r>
      <w:r w:rsidRPr="00EA39CF">
        <w:rPr>
          <w:rFonts w:eastAsia="標楷體-繁"/>
          <w:color w:val="000000" w:themeColor="text1"/>
          <w:kern w:val="0"/>
          <w:lang w:eastAsia="zh-HK"/>
        </w:rPr>
        <w:t xml:space="preserve">  </w:t>
      </w:r>
      <w:r w:rsidRPr="00EA39CF">
        <w:rPr>
          <w:rFonts w:eastAsia="標楷體-繁"/>
          <w:color w:val="000000" w:themeColor="text1"/>
          <w:kern w:val="0"/>
          <w:lang w:eastAsia="zh-HK"/>
        </w:rPr>
        <w:t>議：</w:t>
      </w:r>
      <w:r w:rsidR="0058063F">
        <w:rPr>
          <w:rFonts w:eastAsia="標楷體-繁" w:hint="eastAsia"/>
          <w:color w:val="000000" w:themeColor="text1"/>
          <w:kern w:val="0"/>
          <w:lang w:eastAsia="zh-HK"/>
        </w:rPr>
        <w:t>回覆委員意見「感謝審查委員的肯定與支持，將持續精進本系課程內容，提供學生更</w:t>
      </w:r>
      <w:r w:rsidR="0058063F">
        <w:rPr>
          <w:rFonts w:eastAsia="標楷體-繁" w:hint="eastAsia"/>
          <w:color w:val="000000" w:themeColor="text1"/>
          <w:kern w:val="0"/>
        </w:rPr>
        <w:t>佳</w:t>
      </w:r>
      <w:r w:rsidR="0058063F">
        <w:rPr>
          <w:rFonts w:eastAsia="標楷體-繁" w:hint="eastAsia"/>
          <w:color w:val="000000" w:themeColor="text1"/>
          <w:kern w:val="0"/>
          <w:lang w:eastAsia="zh-HK"/>
        </w:rPr>
        <w:t>的教學品質」。</w:t>
      </w:r>
    </w:p>
    <w:p w:rsidR="00E731F7" w:rsidRPr="00EA39CF" w:rsidRDefault="00E731F7" w:rsidP="00EA39CF">
      <w:pPr>
        <w:widowControl/>
        <w:jc w:val="both"/>
        <w:rPr>
          <w:rFonts w:eastAsia="標楷體-繁"/>
          <w:color w:val="000000" w:themeColor="text1"/>
          <w:kern w:val="0"/>
          <w:lang w:eastAsia="zh-HK"/>
        </w:rPr>
      </w:pPr>
    </w:p>
    <w:p w:rsidR="00EA3807" w:rsidRPr="00EA39CF" w:rsidRDefault="00157571" w:rsidP="00EA39CF">
      <w:pPr>
        <w:widowControl/>
        <w:ind w:left="991" w:hangingChars="413" w:hanging="991"/>
        <w:jc w:val="both"/>
        <w:rPr>
          <w:rFonts w:eastAsia="標楷體-繁"/>
          <w:bCs/>
          <w:lang w:eastAsia="zh-HK"/>
        </w:rPr>
      </w:pPr>
      <w:r w:rsidRPr="0058063F">
        <w:rPr>
          <w:rFonts w:eastAsia="標楷體-繁"/>
          <w:color w:val="000000" w:themeColor="text1"/>
          <w:kern w:val="0"/>
        </w:rPr>
        <w:t>案由二</w:t>
      </w:r>
      <w:r w:rsidR="0058063F">
        <w:rPr>
          <w:rFonts w:eastAsia="標楷體-繁" w:hint="eastAsia"/>
          <w:color w:val="000000" w:themeColor="text1"/>
          <w:kern w:val="0"/>
        </w:rPr>
        <w:t>、</w:t>
      </w:r>
      <w:r w:rsidR="00D22E1D" w:rsidRPr="00EA39CF">
        <w:rPr>
          <w:rFonts w:eastAsia="標楷體-繁"/>
          <w:bCs/>
          <w:lang w:eastAsia="zh-HK"/>
        </w:rPr>
        <w:t>與印尼</w:t>
      </w:r>
      <w:r w:rsidR="005F79E5" w:rsidRPr="00EA39CF">
        <w:rPr>
          <w:rFonts w:eastAsia="標楷體-繁"/>
          <w:color w:val="000000" w:themeColor="text1"/>
          <w:szCs w:val="21"/>
        </w:rPr>
        <w:t xml:space="preserve">Universitas </w:t>
      </w:r>
      <w:proofErr w:type="spellStart"/>
      <w:r w:rsidR="005F79E5" w:rsidRPr="00EA39CF">
        <w:rPr>
          <w:rFonts w:eastAsia="標楷體-繁"/>
          <w:color w:val="000000" w:themeColor="text1"/>
          <w:szCs w:val="21"/>
        </w:rPr>
        <w:t>Airlangga</w:t>
      </w:r>
      <w:proofErr w:type="spellEnd"/>
      <w:r w:rsidR="005F79E5" w:rsidRPr="00EA39CF">
        <w:rPr>
          <w:rFonts w:eastAsia="標楷體-繁"/>
          <w:color w:val="000000" w:themeColor="text1"/>
          <w:szCs w:val="21"/>
        </w:rPr>
        <w:t xml:space="preserve"> (UNAIR)</w:t>
      </w:r>
      <w:r w:rsidR="00D22E1D" w:rsidRPr="00EA39CF">
        <w:rPr>
          <w:rFonts w:eastAsia="標楷體-繁"/>
          <w:bCs/>
          <w:lang w:eastAsia="zh-HK"/>
        </w:rPr>
        <w:t>的</w:t>
      </w:r>
      <w:r w:rsidR="005F79E5" w:rsidRPr="00EA39CF">
        <w:rPr>
          <w:rFonts w:eastAsia="標楷體-繁"/>
          <w:bCs/>
        </w:rPr>
        <w:t>MO</w:t>
      </w:r>
      <w:r w:rsidR="0058063F">
        <w:rPr>
          <w:rFonts w:eastAsia="標楷體-繁"/>
          <w:bCs/>
        </w:rPr>
        <w:t>A</w:t>
      </w:r>
      <w:r w:rsidR="00D22E1D" w:rsidRPr="00EA39CF">
        <w:rPr>
          <w:rFonts w:eastAsia="標楷體-繁"/>
          <w:bCs/>
          <w:lang w:eastAsia="zh-HK"/>
        </w:rPr>
        <w:t>簽約</w:t>
      </w:r>
      <w:r w:rsidR="0058063F">
        <w:rPr>
          <w:rFonts w:eastAsia="標楷體-繁" w:hint="eastAsia"/>
          <w:bCs/>
          <w:lang w:eastAsia="zh-HK"/>
        </w:rPr>
        <w:t>內容</w:t>
      </w:r>
      <w:r w:rsidR="00D22E1D" w:rsidRPr="00EA39CF">
        <w:rPr>
          <w:rFonts w:eastAsia="標楷體-繁"/>
          <w:bCs/>
          <w:lang w:eastAsia="zh-HK"/>
        </w:rPr>
        <w:t>，提請討論</w:t>
      </w:r>
      <w:r w:rsidR="0058063F">
        <w:rPr>
          <w:rFonts w:eastAsia="標楷體-繁" w:hint="eastAsia"/>
          <w:bCs/>
          <w:lang w:eastAsia="zh-HK"/>
        </w:rPr>
        <w:t>。</w:t>
      </w:r>
    </w:p>
    <w:p w:rsidR="00EA3807" w:rsidRPr="00EA39CF" w:rsidRDefault="00EA3807" w:rsidP="00EA39CF">
      <w:pPr>
        <w:widowControl/>
        <w:ind w:left="991" w:hangingChars="413" w:hanging="991"/>
        <w:jc w:val="both"/>
        <w:rPr>
          <w:rFonts w:eastAsia="標楷體-繁"/>
          <w:color w:val="000000" w:themeColor="text1"/>
          <w:kern w:val="0"/>
        </w:rPr>
      </w:pPr>
      <w:r w:rsidRPr="00EA39CF">
        <w:rPr>
          <w:rFonts w:eastAsia="標楷體-繁"/>
          <w:color w:val="000000" w:themeColor="text1"/>
          <w:kern w:val="0"/>
          <w:lang w:eastAsia="zh-HK"/>
        </w:rPr>
        <w:t>說</w:t>
      </w:r>
      <w:r w:rsidR="0058063F">
        <w:rPr>
          <w:rFonts w:eastAsia="標楷體-繁" w:hint="eastAsia"/>
          <w:color w:val="000000" w:themeColor="text1"/>
          <w:kern w:val="0"/>
          <w:lang w:eastAsia="zh-HK"/>
        </w:rPr>
        <w:t xml:space="preserve"> </w:t>
      </w:r>
      <w:r w:rsidR="0058063F">
        <w:rPr>
          <w:rFonts w:eastAsia="標楷體-繁"/>
          <w:color w:val="000000" w:themeColor="text1"/>
          <w:kern w:val="0"/>
          <w:lang w:eastAsia="zh-HK"/>
        </w:rPr>
        <w:t xml:space="preserve"> </w:t>
      </w:r>
      <w:r w:rsidRPr="00EA39CF">
        <w:rPr>
          <w:rFonts w:eastAsia="標楷體-繁"/>
          <w:color w:val="000000" w:themeColor="text1"/>
          <w:kern w:val="0"/>
          <w:lang w:eastAsia="zh-HK"/>
        </w:rPr>
        <w:t>明：</w:t>
      </w:r>
      <w:r w:rsidR="00D22E1D" w:rsidRPr="00EA39CF">
        <w:rPr>
          <w:rFonts w:eastAsia="標楷體-繁"/>
          <w:color w:val="000000" w:themeColor="text1"/>
          <w:kern w:val="0"/>
          <w:lang w:eastAsia="zh-HK"/>
        </w:rPr>
        <w:t>本系</w:t>
      </w:r>
      <w:r w:rsidR="0058063F">
        <w:rPr>
          <w:rFonts w:eastAsia="標楷體-繁" w:hint="eastAsia"/>
          <w:color w:val="000000" w:themeColor="text1"/>
          <w:kern w:val="0"/>
          <w:lang w:eastAsia="zh-HK"/>
        </w:rPr>
        <w:t>已擬定</w:t>
      </w:r>
      <w:r w:rsidR="00D22E1D" w:rsidRPr="00EA39CF">
        <w:rPr>
          <w:rFonts w:eastAsia="標楷體-繁"/>
          <w:bCs/>
          <w:lang w:eastAsia="zh-HK"/>
        </w:rPr>
        <w:t>與印尼大學</w:t>
      </w:r>
      <w:r w:rsidR="005F79E5" w:rsidRPr="00EA39CF">
        <w:rPr>
          <w:rFonts w:eastAsia="標楷體-繁"/>
          <w:color w:val="000000" w:themeColor="text1"/>
          <w:szCs w:val="21"/>
        </w:rPr>
        <w:t xml:space="preserve">Universitas </w:t>
      </w:r>
      <w:proofErr w:type="spellStart"/>
      <w:r w:rsidR="005F79E5" w:rsidRPr="00EA39CF">
        <w:rPr>
          <w:rFonts w:eastAsia="標楷體-繁"/>
          <w:color w:val="000000" w:themeColor="text1"/>
          <w:szCs w:val="21"/>
        </w:rPr>
        <w:t>Airlangga</w:t>
      </w:r>
      <w:proofErr w:type="spellEnd"/>
      <w:r w:rsidR="005F79E5" w:rsidRPr="00EA39CF">
        <w:rPr>
          <w:rFonts w:eastAsia="標楷體-繁"/>
          <w:color w:val="000000" w:themeColor="text1"/>
          <w:szCs w:val="21"/>
        </w:rPr>
        <w:t xml:space="preserve"> (UNAIR)</w:t>
      </w:r>
      <w:r w:rsidR="005F79E5" w:rsidRPr="00EA39CF">
        <w:rPr>
          <w:rFonts w:eastAsia="標楷體-繁"/>
          <w:bCs/>
          <w:lang w:eastAsia="zh-HK"/>
        </w:rPr>
        <w:t>的</w:t>
      </w:r>
      <w:r w:rsidR="005F79E5" w:rsidRPr="00EA39CF">
        <w:rPr>
          <w:rFonts w:eastAsia="標楷體-繁"/>
          <w:bCs/>
        </w:rPr>
        <w:t>MO</w:t>
      </w:r>
      <w:r w:rsidR="0058063F">
        <w:rPr>
          <w:rFonts w:eastAsia="標楷體-繁"/>
          <w:bCs/>
        </w:rPr>
        <w:t>A</w:t>
      </w:r>
      <w:r w:rsidR="0058063F">
        <w:rPr>
          <w:rFonts w:eastAsia="標楷體-繁" w:hint="eastAsia"/>
          <w:bCs/>
        </w:rPr>
        <w:t>內容</w:t>
      </w:r>
      <w:r w:rsidR="00D22E1D" w:rsidRPr="00EA39CF">
        <w:rPr>
          <w:rFonts w:eastAsia="標楷體-繁"/>
          <w:bCs/>
          <w:lang w:eastAsia="zh-HK"/>
        </w:rPr>
        <w:t>，</w:t>
      </w:r>
      <w:r w:rsidR="0058063F">
        <w:rPr>
          <w:rFonts w:eastAsia="標楷體-繁" w:hint="eastAsia"/>
          <w:bCs/>
          <w:lang w:eastAsia="zh-HK"/>
        </w:rPr>
        <w:t>將進行後續的簽約程序。</w:t>
      </w:r>
    </w:p>
    <w:p w:rsidR="00FE1FBA" w:rsidRPr="00EA39CF" w:rsidRDefault="00AA2F1B" w:rsidP="0058063F">
      <w:pPr>
        <w:widowControl/>
        <w:spacing w:beforeLines="50" w:before="180"/>
        <w:jc w:val="both"/>
        <w:rPr>
          <w:rFonts w:eastAsia="標楷體-繁"/>
          <w:color w:val="000000" w:themeColor="text1"/>
          <w:kern w:val="0"/>
          <w:lang w:eastAsia="zh-HK"/>
        </w:rPr>
      </w:pPr>
      <w:r w:rsidRPr="00EA39CF">
        <w:rPr>
          <w:rFonts w:eastAsia="標楷體-繁"/>
          <w:color w:val="000000" w:themeColor="text1"/>
          <w:kern w:val="0"/>
          <w:lang w:eastAsia="zh-HK"/>
        </w:rPr>
        <w:t>決</w:t>
      </w:r>
      <w:r w:rsidRPr="00EA39CF">
        <w:rPr>
          <w:rFonts w:eastAsia="標楷體-繁"/>
          <w:color w:val="000000" w:themeColor="text1"/>
          <w:kern w:val="0"/>
          <w:lang w:eastAsia="zh-HK"/>
        </w:rPr>
        <w:t xml:space="preserve"> </w:t>
      </w:r>
      <w:r w:rsidR="0058063F">
        <w:rPr>
          <w:rFonts w:eastAsia="標楷體-繁"/>
          <w:color w:val="000000" w:themeColor="text1"/>
          <w:kern w:val="0"/>
          <w:lang w:eastAsia="zh-HK"/>
        </w:rPr>
        <w:t xml:space="preserve"> </w:t>
      </w:r>
      <w:r w:rsidRPr="00EA39CF">
        <w:rPr>
          <w:rFonts w:eastAsia="標楷體-繁"/>
          <w:color w:val="000000" w:themeColor="text1"/>
          <w:kern w:val="0"/>
          <w:lang w:eastAsia="zh-HK"/>
        </w:rPr>
        <w:t>議：</w:t>
      </w:r>
      <w:r w:rsidR="00425B39">
        <w:rPr>
          <w:rFonts w:eastAsia="標楷體-繁" w:hint="eastAsia"/>
          <w:color w:val="000000" w:themeColor="text1"/>
          <w:kern w:val="0"/>
          <w:lang w:eastAsia="zh-HK"/>
        </w:rPr>
        <w:t>同意並</w:t>
      </w:r>
      <w:r w:rsidR="0058063F">
        <w:rPr>
          <w:rFonts w:eastAsia="標楷體-繁" w:hint="eastAsia"/>
          <w:color w:val="000000" w:themeColor="text1"/>
          <w:kern w:val="0"/>
          <w:lang w:eastAsia="zh-HK"/>
        </w:rPr>
        <w:t>照案通過。</w:t>
      </w:r>
    </w:p>
    <w:p w:rsidR="00E731F7" w:rsidRPr="00EA39CF" w:rsidRDefault="00E731F7" w:rsidP="00EA39CF">
      <w:pPr>
        <w:widowControl/>
        <w:jc w:val="both"/>
        <w:rPr>
          <w:rFonts w:eastAsia="標楷體-繁"/>
          <w:color w:val="000000" w:themeColor="text1"/>
          <w:kern w:val="0"/>
          <w:lang w:eastAsia="zh-HK"/>
        </w:rPr>
      </w:pPr>
    </w:p>
    <w:p w:rsidR="00157571" w:rsidRPr="00EA39CF" w:rsidRDefault="0058063F" w:rsidP="0058063F">
      <w:pPr>
        <w:spacing w:line="0" w:lineRule="atLeast"/>
        <w:jc w:val="both"/>
        <w:rPr>
          <w:rFonts w:eastAsia="標楷體-繁"/>
          <w:b/>
          <w:bCs/>
          <w:color w:val="FF0000"/>
          <w:lang w:eastAsia="zh-HK"/>
        </w:rPr>
      </w:pPr>
      <w:r>
        <w:rPr>
          <w:rFonts w:eastAsia="標楷體-繁" w:hint="eastAsia"/>
          <w:b/>
          <w:bCs/>
        </w:rPr>
        <w:t>貳、</w:t>
      </w:r>
      <w:r w:rsidR="00157571" w:rsidRPr="00EA39CF">
        <w:rPr>
          <w:rFonts w:eastAsia="標楷體-繁"/>
          <w:b/>
          <w:bCs/>
        </w:rPr>
        <w:t>臨時動議</w:t>
      </w:r>
    </w:p>
    <w:p w:rsidR="00C01026" w:rsidRDefault="0058063F" w:rsidP="00C01026">
      <w:pPr>
        <w:pStyle w:val="a3"/>
        <w:numPr>
          <w:ilvl w:val="0"/>
          <w:numId w:val="12"/>
        </w:numPr>
        <w:spacing w:beforeLines="50" w:before="180" w:line="0" w:lineRule="atLeast"/>
        <w:ind w:leftChars="0"/>
        <w:jc w:val="both"/>
        <w:rPr>
          <w:rFonts w:eastAsia="標楷體-繁" w:hint="eastAsia"/>
          <w:color w:val="000000" w:themeColor="text1"/>
        </w:rPr>
      </w:pPr>
      <w:r w:rsidRPr="00C01026">
        <w:rPr>
          <w:rFonts w:eastAsia="標楷體-繁" w:hint="eastAsia"/>
          <w:color w:val="000000" w:themeColor="text1"/>
        </w:rPr>
        <w:t>請課程委員會研擬本系</w:t>
      </w:r>
      <w:r w:rsidRPr="00C01026">
        <w:rPr>
          <w:rFonts w:eastAsia="標楷體-繁" w:hint="eastAsia"/>
          <w:color w:val="000000" w:themeColor="text1"/>
        </w:rPr>
        <w:t>1</w:t>
      </w:r>
      <w:r w:rsidRPr="00C01026">
        <w:rPr>
          <w:rFonts w:eastAsia="標楷體-繁"/>
          <w:color w:val="000000" w:themeColor="text1"/>
        </w:rPr>
        <w:t>1</w:t>
      </w:r>
      <w:r w:rsidR="00425B39">
        <w:rPr>
          <w:rFonts w:eastAsia="標楷體-繁"/>
          <w:color w:val="000000" w:themeColor="text1"/>
        </w:rPr>
        <w:t>3</w:t>
      </w:r>
      <w:r w:rsidRPr="00C01026">
        <w:rPr>
          <w:rFonts w:eastAsia="標楷體-繁" w:hint="eastAsia"/>
          <w:color w:val="000000" w:themeColor="text1"/>
        </w:rPr>
        <w:t>學年度之</w:t>
      </w:r>
      <w:r w:rsidR="00A45444">
        <w:rPr>
          <w:rFonts w:eastAsia="標楷體-繁" w:hint="eastAsia"/>
          <w:color w:val="000000" w:themeColor="text1"/>
        </w:rPr>
        <w:t>大學部</w:t>
      </w:r>
      <w:r w:rsidRPr="00C01026">
        <w:rPr>
          <w:rFonts w:eastAsia="標楷體-繁" w:hint="eastAsia"/>
          <w:color w:val="000000" w:themeColor="text1"/>
        </w:rPr>
        <w:t>課程</w:t>
      </w:r>
      <w:r w:rsidR="00C01026">
        <w:rPr>
          <w:rFonts w:eastAsia="標楷體-繁" w:hint="eastAsia"/>
          <w:color w:val="000000" w:themeColor="text1"/>
        </w:rPr>
        <w:t>大綱</w:t>
      </w:r>
      <w:r w:rsidRPr="00C01026">
        <w:rPr>
          <w:rFonts w:eastAsia="標楷體-繁" w:hint="eastAsia"/>
          <w:color w:val="000000" w:themeColor="text1"/>
        </w:rPr>
        <w:t>，</w:t>
      </w:r>
      <w:r w:rsidR="00C01026" w:rsidRPr="00C01026">
        <w:rPr>
          <w:rFonts w:eastAsia="標楷體-繁" w:hint="eastAsia"/>
          <w:color w:val="000000" w:themeColor="text1"/>
        </w:rPr>
        <w:t>除了</w:t>
      </w:r>
      <w:r w:rsidR="00C01026">
        <w:rPr>
          <w:rFonts w:eastAsia="標楷體-繁" w:hint="eastAsia"/>
          <w:color w:val="000000" w:themeColor="text1"/>
        </w:rPr>
        <w:t>醫檢師</w:t>
      </w:r>
      <w:r w:rsidR="00C01026" w:rsidRPr="00C01026">
        <w:rPr>
          <w:rFonts w:eastAsia="標楷體-繁"/>
          <w:color w:val="000000" w:themeColor="text1"/>
        </w:rPr>
        <w:t>國考</w:t>
      </w:r>
      <w:r w:rsidR="00C01026" w:rsidRPr="00C01026">
        <w:rPr>
          <w:rFonts w:eastAsia="標楷體-繁" w:hint="eastAsia"/>
          <w:color w:val="000000" w:themeColor="text1"/>
        </w:rPr>
        <w:t>必修</w:t>
      </w:r>
      <w:r w:rsidR="00C01026" w:rsidRPr="00C01026">
        <w:rPr>
          <w:rFonts w:eastAsia="標楷體-繁"/>
          <w:color w:val="000000" w:themeColor="text1"/>
        </w:rPr>
        <w:t>科目</w:t>
      </w:r>
      <w:r w:rsidR="00C01026" w:rsidRPr="00C01026">
        <w:rPr>
          <w:rFonts w:eastAsia="標楷體-繁" w:hint="eastAsia"/>
          <w:color w:val="000000" w:themeColor="text1"/>
        </w:rPr>
        <w:t>之</w:t>
      </w:r>
      <w:r w:rsidR="00C01026" w:rsidRPr="00C01026">
        <w:rPr>
          <w:rFonts w:eastAsia="標楷體-繁" w:hint="eastAsia"/>
          <w:color w:val="000000" w:themeColor="text1"/>
        </w:rPr>
        <w:lastRenderedPageBreak/>
        <w:t>外，將檢測及生態</w:t>
      </w:r>
      <w:r w:rsidR="00C01026">
        <w:rPr>
          <w:rFonts w:eastAsia="標楷體-繁" w:hint="eastAsia"/>
          <w:color w:val="000000" w:themeColor="text1"/>
        </w:rPr>
        <w:t>相關</w:t>
      </w:r>
      <w:r w:rsidR="00C01026" w:rsidRPr="00C01026">
        <w:rPr>
          <w:rFonts w:eastAsia="標楷體-繁" w:hint="eastAsia"/>
          <w:color w:val="000000" w:themeColor="text1"/>
        </w:rPr>
        <w:t>之課程</w:t>
      </w:r>
      <w:r w:rsidR="00C01026">
        <w:rPr>
          <w:rFonts w:eastAsia="標楷體-繁" w:hint="eastAsia"/>
          <w:color w:val="000000" w:themeColor="text1"/>
        </w:rPr>
        <w:t>排入專業選修課程，以培養學生生技專長。</w:t>
      </w:r>
    </w:p>
    <w:p w:rsidR="005F79E5" w:rsidRDefault="00A45444" w:rsidP="00C01026">
      <w:pPr>
        <w:pStyle w:val="a3"/>
        <w:numPr>
          <w:ilvl w:val="0"/>
          <w:numId w:val="12"/>
        </w:numPr>
        <w:spacing w:beforeLines="50" w:before="180" w:line="0" w:lineRule="atLeast"/>
        <w:ind w:leftChars="0"/>
        <w:jc w:val="both"/>
        <w:rPr>
          <w:rFonts w:eastAsia="標楷體-繁"/>
          <w:color w:val="000000" w:themeColor="text1"/>
        </w:rPr>
      </w:pPr>
      <w:r>
        <w:rPr>
          <w:rFonts w:eastAsia="標楷體-繁" w:hint="eastAsia"/>
          <w:color w:val="000000" w:themeColor="text1"/>
        </w:rPr>
        <w:t>下學期將</w:t>
      </w:r>
      <w:r w:rsidR="00C01026">
        <w:rPr>
          <w:rFonts w:eastAsia="標楷體-繁" w:hint="eastAsia"/>
          <w:color w:val="000000" w:themeColor="text1"/>
        </w:rPr>
        <w:t>減少</w:t>
      </w:r>
      <w:r>
        <w:rPr>
          <w:rFonts w:eastAsia="標楷體-繁" w:hint="eastAsia"/>
          <w:color w:val="000000" w:themeColor="text1"/>
        </w:rPr>
        <w:t>大學部</w:t>
      </w:r>
      <w:r w:rsidR="00C01026">
        <w:rPr>
          <w:rFonts w:eastAsia="標楷體-繁" w:hint="eastAsia"/>
          <w:color w:val="000000" w:themeColor="text1"/>
        </w:rPr>
        <w:t>實驗課之開班數，一學務班只開一班實驗課</w:t>
      </w:r>
      <w:r w:rsidR="00F13AE9">
        <w:rPr>
          <w:rFonts w:eastAsia="標楷體-繁" w:hint="eastAsia"/>
          <w:color w:val="000000" w:themeColor="text1"/>
        </w:rPr>
        <w:t>為</w:t>
      </w:r>
      <w:r w:rsidR="00F13AE9">
        <w:rPr>
          <w:rFonts w:eastAsia="標楷體-繁" w:hint="eastAsia"/>
          <w:color w:val="000000" w:themeColor="text1"/>
        </w:rPr>
        <w:t>原則</w:t>
      </w:r>
      <w:r w:rsidR="00C01026">
        <w:rPr>
          <w:rFonts w:eastAsia="標楷體-繁" w:hint="eastAsia"/>
          <w:color w:val="000000" w:themeColor="text1"/>
        </w:rPr>
        <w:t>，</w:t>
      </w:r>
      <w:r>
        <w:rPr>
          <w:rFonts w:eastAsia="標楷體-繁" w:hint="eastAsia"/>
          <w:color w:val="000000" w:themeColor="text1"/>
        </w:rPr>
        <w:t>力求</w:t>
      </w:r>
      <w:r w:rsidR="00C01026">
        <w:rPr>
          <w:rFonts w:eastAsia="標楷體-繁" w:hint="eastAsia"/>
          <w:color w:val="000000" w:themeColor="text1"/>
        </w:rPr>
        <w:t>符合午休時間及夜間不排課之規定。</w:t>
      </w:r>
    </w:p>
    <w:p w:rsidR="00A45444" w:rsidRDefault="00A45444" w:rsidP="00C01026">
      <w:pPr>
        <w:pStyle w:val="a3"/>
        <w:numPr>
          <w:ilvl w:val="0"/>
          <w:numId w:val="12"/>
        </w:numPr>
        <w:spacing w:beforeLines="50" w:before="180" w:line="0" w:lineRule="atLeast"/>
        <w:ind w:leftChars="0"/>
        <w:jc w:val="both"/>
        <w:rPr>
          <w:rFonts w:eastAsia="標楷體-繁"/>
          <w:color w:val="000000" w:themeColor="text1"/>
        </w:rPr>
      </w:pPr>
      <w:r>
        <w:rPr>
          <w:rFonts w:eastAsia="標楷體-繁" w:hint="eastAsia"/>
          <w:color w:val="000000" w:themeColor="text1"/>
        </w:rPr>
        <w:t>將與教務處協調教室不足之問題。</w:t>
      </w:r>
    </w:p>
    <w:p w:rsidR="00DC6729" w:rsidRDefault="00DC6729" w:rsidP="00C01026">
      <w:pPr>
        <w:pStyle w:val="a3"/>
        <w:numPr>
          <w:ilvl w:val="0"/>
          <w:numId w:val="12"/>
        </w:numPr>
        <w:spacing w:beforeLines="50" w:before="180" w:line="0" w:lineRule="atLeast"/>
        <w:ind w:leftChars="0"/>
        <w:jc w:val="both"/>
        <w:rPr>
          <w:rFonts w:eastAsia="標楷體-繁"/>
          <w:color w:val="000000" w:themeColor="text1"/>
        </w:rPr>
      </w:pPr>
      <w:r>
        <w:rPr>
          <w:rFonts w:eastAsia="標楷體-繁" w:hint="eastAsia"/>
          <w:color w:val="000000" w:themeColor="text1"/>
        </w:rPr>
        <w:t>鼓勵本系教師擔任校級單位行政職</w:t>
      </w:r>
      <w:r>
        <w:rPr>
          <w:rFonts w:ascii="Apple Color Emoji" w:eastAsia="標楷體-繁" w:hAnsi="Apple Color Emoji" w:cs="Apple Color Emoji" w:hint="eastAsia"/>
          <w:color w:val="000000" w:themeColor="text1"/>
        </w:rPr>
        <w:t>，以減少授課鐘點數，減輕排課壓力。</w:t>
      </w:r>
    </w:p>
    <w:p w:rsidR="00C01026" w:rsidRPr="00C01026" w:rsidRDefault="00C01026" w:rsidP="00C01026">
      <w:pPr>
        <w:spacing w:beforeLines="50" w:before="180" w:line="0" w:lineRule="atLeast"/>
        <w:jc w:val="both"/>
        <w:rPr>
          <w:rFonts w:eastAsia="標楷體-繁" w:hint="eastAsia"/>
          <w:color w:val="000000" w:themeColor="text1"/>
        </w:rPr>
      </w:pPr>
    </w:p>
    <w:p w:rsidR="00000000" w:rsidRPr="00EA39CF" w:rsidRDefault="00C01026" w:rsidP="00C01026">
      <w:pPr>
        <w:spacing w:line="0" w:lineRule="atLeast"/>
        <w:jc w:val="both"/>
        <w:rPr>
          <w:rFonts w:eastAsia="標楷體-繁"/>
          <w:b/>
          <w:bCs/>
          <w:color w:val="FF0000"/>
          <w:lang w:eastAsia="zh-HK"/>
        </w:rPr>
      </w:pPr>
      <w:r>
        <w:rPr>
          <w:rFonts w:eastAsia="標楷體-繁" w:hint="eastAsia"/>
          <w:b/>
          <w:bCs/>
        </w:rPr>
        <w:t>參、</w:t>
      </w:r>
      <w:r w:rsidR="00157571" w:rsidRPr="00EA39CF">
        <w:rPr>
          <w:rFonts w:eastAsia="標楷體-繁"/>
          <w:b/>
          <w:bCs/>
        </w:rPr>
        <w:t>散會</w:t>
      </w:r>
    </w:p>
    <w:sectPr w:rsidR="00714F69" w:rsidRPr="00EA39CF" w:rsidSect="00EA39CF">
      <w:pgSz w:w="11906" w:h="16838"/>
      <w:pgMar w:top="1238" w:right="1405" w:bottom="1345" w:left="128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70F7" w:rsidRDefault="004B70F7" w:rsidP="00AA2F1B">
      <w:r>
        <w:separator/>
      </w:r>
    </w:p>
  </w:endnote>
  <w:endnote w:type="continuationSeparator" w:id="0">
    <w:p w:rsidR="004B70F7" w:rsidRDefault="004B70F7" w:rsidP="00AA2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標楷體-繁">
    <w:altName w:val="微軟正黑體"/>
    <w:panose1 w:val="03000500000000000000"/>
    <w:charset w:val="88"/>
    <w:family w:val="script"/>
    <w:pitch w:val="variable"/>
    <w:sig w:usb0="800000E3" w:usb1="38CFFD7A" w:usb2="00000016" w:usb3="00000000" w:csb0="0010000D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70F7" w:rsidRDefault="004B70F7" w:rsidP="00AA2F1B">
      <w:r>
        <w:separator/>
      </w:r>
    </w:p>
  </w:footnote>
  <w:footnote w:type="continuationSeparator" w:id="0">
    <w:p w:rsidR="004B70F7" w:rsidRDefault="004B70F7" w:rsidP="00AA2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4A4E"/>
    <w:multiLevelType w:val="hybridMultilevel"/>
    <w:tmpl w:val="F0A6CF90"/>
    <w:lvl w:ilvl="0" w:tplc="F2A41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E442FD"/>
    <w:multiLevelType w:val="hybridMultilevel"/>
    <w:tmpl w:val="61D238A8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39A5270D"/>
    <w:multiLevelType w:val="hybridMultilevel"/>
    <w:tmpl w:val="D3C820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BC511D"/>
    <w:multiLevelType w:val="hybridMultilevel"/>
    <w:tmpl w:val="0074CC8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552411A8"/>
    <w:multiLevelType w:val="hybridMultilevel"/>
    <w:tmpl w:val="DC2C3428"/>
    <w:lvl w:ilvl="0" w:tplc="D956499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1F5900"/>
    <w:multiLevelType w:val="hybridMultilevel"/>
    <w:tmpl w:val="AC468406"/>
    <w:lvl w:ilvl="0" w:tplc="D43CBC7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b/>
        <w:bCs w:val="0"/>
        <w:color w:val="auto"/>
        <w:lang w:val="en-US"/>
      </w:rPr>
    </w:lvl>
    <w:lvl w:ilvl="1" w:tplc="BD029C04">
      <w:start w:val="1"/>
      <w:numFmt w:val="taiwaneseCountingThousand"/>
      <w:lvlText w:val="%2、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/>
        <w:color w:val="auto"/>
        <w:lang w:val="en-US"/>
      </w:rPr>
    </w:lvl>
    <w:lvl w:ilvl="2" w:tplc="18D2AF4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ascii="標楷體" w:eastAsia="標楷體" w:hAnsi="標楷體" w:cs="Times New Roman"/>
        <w:color w:val="auto"/>
        <w:lang w:val="en-US"/>
      </w:rPr>
    </w:lvl>
    <w:lvl w:ilvl="3" w:tplc="6A969E4C">
      <w:start w:val="1"/>
      <w:numFmt w:val="decimal"/>
      <w:lvlText w:val="(%4)"/>
      <w:lvlJc w:val="left"/>
      <w:pPr>
        <w:ind w:left="1800" w:hanging="360"/>
      </w:pPr>
    </w:lvl>
    <w:lvl w:ilvl="4" w:tplc="55BED85E">
      <w:start w:val="1"/>
      <w:numFmt w:val="taiwaneseCountingThousand"/>
      <w:lvlText w:val="(%5)"/>
      <w:lvlJc w:val="left"/>
      <w:pPr>
        <w:ind w:left="2280" w:hanging="360"/>
      </w:pPr>
      <w:rPr>
        <w:rFonts w:ascii="標楷體" w:eastAsia="標楷體" w:hAnsi="標楷體" w:hint="eastAsia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CD10288"/>
    <w:multiLevelType w:val="hybridMultilevel"/>
    <w:tmpl w:val="B96601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541D92"/>
    <w:multiLevelType w:val="hybridMultilevel"/>
    <w:tmpl w:val="1E0627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AE2261C"/>
    <w:multiLevelType w:val="hybridMultilevel"/>
    <w:tmpl w:val="89DC29F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B8B0333"/>
    <w:multiLevelType w:val="hybridMultilevel"/>
    <w:tmpl w:val="ED6E3C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9E5C7B"/>
    <w:multiLevelType w:val="hybridMultilevel"/>
    <w:tmpl w:val="24AEA95A"/>
    <w:lvl w:ilvl="0" w:tplc="D956499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C935D83"/>
    <w:multiLevelType w:val="hybridMultilevel"/>
    <w:tmpl w:val="533C8EFA"/>
    <w:lvl w:ilvl="0" w:tplc="F2A41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36415696">
    <w:abstractNumId w:val="5"/>
  </w:num>
  <w:num w:numId="2" w16cid:durableId="1070662192">
    <w:abstractNumId w:val="2"/>
  </w:num>
  <w:num w:numId="3" w16cid:durableId="94207716">
    <w:abstractNumId w:val="6"/>
  </w:num>
  <w:num w:numId="4" w16cid:durableId="1359358701">
    <w:abstractNumId w:val="3"/>
  </w:num>
  <w:num w:numId="5" w16cid:durableId="1725106372">
    <w:abstractNumId w:val="8"/>
  </w:num>
  <w:num w:numId="6" w16cid:durableId="409735829">
    <w:abstractNumId w:val="9"/>
  </w:num>
  <w:num w:numId="7" w16cid:durableId="8875393">
    <w:abstractNumId w:val="1"/>
  </w:num>
  <w:num w:numId="8" w16cid:durableId="1897159531">
    <w:abstractNumId w:val="4"/>
  </w:num>
  <w:num w:numId="9" w16cid:durableId="1469401428">
    <w:abstractNumId w:val="10"/>
  </w:num>
  <w:num w:numId="10" w16cid:durableId="1140656711">
    <w:abstractNumId w:val="0"/>
  </w:num>
  <w:num w:numId="11" w16cid:durableId="622224196">
    <w:abstractNumId w:val="11"/>
  </w:num>
  <w:num w:numId="12" w16cid:durableId="8281805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7C"/>
    <w:rsid w:val="000A6730"/>
    <w:rsid w:val="000D15B8"/>
    <w:rsid w:val="000E2B21"/>
    <w:rsid w:val="001457A8"/>
    <w:rsid w:val="00157571"/>
    <w:rsid w:val="001713D7"/>
    <w:rsid w:val="001A4F1D"/>
    <w:rsid w:val="001C4181"/>
    <w:rsid w:val="00237347"/>
    <w:rsid w:val="002B014B"/>
    <w:rsid w:val="00425B39"/>
    <w:rsid w:val="00460EA5"/>
    <w:rsid w:val="004B70F7"/>
    <w:rsid w:val="0058063F"/>
    <w:rsid w:val="005A09C3"/>
    <w:rsid w:val="005F79E5"/>
    <w:rsid w:val="006D1C6A"/>
    <w:rsid w:val="00701E53"/>
    <w:rsid w:val="00717E7C"/>
    <w:rsid w:val="00751C78"/>
    <w:rsid w:val="007A1509"/>
    <w:rsid w:val="008D2F10"/>
    <w:rsid w:val="008E200A"/>
    <w:rsid w:val="008F089A"/>
    <w:rsid w:val="00945A87"/>
    <w:rsid w:val="009C28AE"/>
    <w:rsid w:val="00A268D4"/>
    <w:rsid w:val="00A45444"/>
    <w:rsid w:val="00A72DEE"/>
    <w:rsid w:val="00AA2F1B"/>
    <w:rsid w:val="00AE0B05"/>
    <w:rsid w:val="00AE4463"/>
    <w:rsid w:val="00AF4982"/>
    <w:rsid w:val="00B22EC7"/>
    <w:rsid w:val="00B27F95"/>
    <w:rsid w:val="00B72AB4"/>
    <w:rsid w:val="00BF2EC0"/>
    <w:rsid w:val="00C01026"/>
    <w:rsid w:val="00C32CB7"/>
    <w:rsid w:val="00CF21A1"/>
    <w:rsid w:val="00D22E1D"/>
    <w:rsid w:val="00D65ADC"/>
    <w:rsid w:val="00DC6729"/>
    <w:rsid w:val="00E64757"/>
    <w:rsid w:val="00E731F7"/>
    <w:rsid w:val="00EA3807"/>
    <w:rsid w:val="00EA39CF"/>
    <w:rsid w:val="00EA6AD4"/>
    <w:rsid w:val="00F13AE9"/>
    <w:rsid w:val="00F90339"/>
    <w:rsid w:val="00FE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3590D3"/>
  <w15:docId w15:val="{59BD456A-9A9D-1742-ACC8-5A59C9C0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38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757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A2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2F1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2F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2F1B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AA2F1B"/>
    <w:rPr>
      <w:color w:val="0563C1"/>
      <w:u w:val="single"/>
    </w:rPr>
  </w:style>
  <w:style w:type="paragraph" w:customStyle="1" w:styleId="xmsonormal">
    <w:name w:val="x_msonormal"/>
    <w:basedOn w:val="a"/>
    <w:rsid w:val="00AA2F1B"/>
    <w:pPr>
      <w:widowControl/>
    </w:pPr>
    <w:rPr>
      <w:rFonts w:ascii="新細明體" w:hAnsi="新細明體" w:cs="SimSun"/>
      <w:kern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0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134</Words>
  <Characters>764</Characters>
  <Application>Microsoft Office Word</Application>
  <DocSecurity>0</DocSecurity>
  <Lines>6</Lines>
  <Paragraphs>1</Paragraphs>
  <ScaleCrop>false</ScaleCrop>
  <Company>亞洲大學 Asia University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醫學檢驗暨生物技術學系</dc:creator>
  <cp:lastModifiedBy>Microsoft Office 使用者</cp:lastModifiedBy>
  <cp:revision>5</cp:revision>
  <cp:lastPrinted>2021-09-01T05:52:00Z</cp:lastPrinted>
  <dcterms:created xsi:type="dcterms:W3CDTF">2023-09-10T14:12:00Z</dcterms:created>
  <dcterms:modified xsi:type="dcterms:W3CDTF">2023-09-10T14:20:00Z</dcterms:modified>
</cp:coreProperties>
</file>