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8E8" w:rsidRPr="00EB3F39" w:rsidRDefault="001228E8" w:rsidP="001228E8">
      <w:pPr>
        <w:snapToGri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OLE_LINK2"/>
      <w:bookmarkStart w:id="1" w:name="OLE_LINK1"/>
      <w:r w:rsidRPr="00EB3F39">
        <w:rPr>
          <w:rFonts w:ascii="標楷體" w:eastAsia="標楷體" w:hAnsi="標楷體"/>
          <w:b/>
          <w:bCs/>
          <w:sz w:val="28"/>
          <w:szCs w:val="28"/>
        </w:rPr>
        <w:t>112學年度第1學期第</w:t>
      </w:r>
      <w:r w:rsidR="00B562CA">
        <w:rPr>
          <w:rFonts w:ascii="標楷體" w:eastAsia="標楷體" w:hAnsi="標楷體" w:hint="eastAsia"/>
          <w:b/>
          <w:bCs/>
          <w:sz w:val="28"/>
          <w:szCs w:val="28"/>
        </w:rPr>
        <w:t>6</w:t>
      </w:r>
      <w:r w:rsidRPr="00EB3F39">
        <w:rPr>
          <w:rFonts w:ascii="標楷體" w:eastAsia="標楷體" w:hAnsi="標楷體"/>
          <w:b/>
          <w:bCs/>
          <w:sz w:val="28"/>
          <w:szCs w:val="28"/>
        </w:rPr>
        <w:t>次</w:t>
      </w:r>
    </w:p>
    <w:p w:rsidR="001228E8" w:rsidRPr="00EB3F39" w:rsidRDefault="001228E8" w:rsidP="001228E8">
      <w:pPr>
        <w:snapToGrid w:val="0"/>
        <w:jc w:val="center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EB3F39">
        <w:rPr>
          <w:rFonts w:ascii="標楷體" w:eastAsia="標楷體" w:hAnsi="標楷體"/>
          <w:b/>
          <w:bCs/>
          <w:sz w:val="28"/>
          <w:szCs w:val="28"/>
        </w:rPr>
        <w:t>醫學檢驗暨生物技術學系  系務會議</w:t>
      </w:r>
      <w:r w:rsidR="00287BC9">
        <w:rPr>
          <w:rFonts w:ascii="標楷體" w:eastAsia="標楷體" w:hAnsi="標楷體" w:hint="eastAsia"/>
          <w:b/>
          <w:bCs/>
          <w:sz w:val="28"/>
          <w:szCs w:val="28"/>
        </w:rPr>
        <w:t>紀錄</w:t>
      </w:r>
    </w:p>
    <w:p w:rsidR="001228E8" w:rsidRPr="00EB3F39" w:rsidRDefault="001228E8" w:rsidP="001228E8">
      <w:pPr>
        <w:spacing w:line="56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</w:p>
    <w:p w:rsidR="00AB7811" w:rsidRPr="00EB3F39" w:rsidRDefault="00AB7811" w:rsidP="00AB7811">
      <w:pPr>
        <w:jc w:val="both"/>
        <w:rPr>
          <w:rFonts w:ascii="標楷體" w:eastAsia="標楷體" w:hAnsi="標楷體"/>
          <w:color w:val="000000" w:themeColor="text1"/>
        </w:rPr>
      </w:pPr>
      <w:r w:rsidRPr="00EB3F39">
        <w:rPr>
          <w:rFonts w:ascii="標楷體" w:eastAsia="標楷體" w:hAnsi="標楷體"/>
          <w:color w:val="000000" w:themeColor="text1"/>
        </w:rPr>
        <w:t>開會時間：11</w:t>
      </w:r>
      <w:r w:rsidR="009A3BF5" w:rsidRPr="00EB3F39">
        <w:rPr>
          <w:rFonts w:ascii="標楷體" w:eastAsia="標楷體" w:hAnsi="標楷體"/>
          <w:color w:val="000000" w:themeColor="text1"/>
        </w:rPr>
        <w:t>3</w:t>
      </w:r>
      <w:r w:rsidRPr="00EB3F39">
        <w:rPr>
          <w:rFonts w:ascii="標楷體" w:eastAsia="標楷體" w:hAnsi="標楷體"/>
          <w:color w:val="000000" w:themeColor="text1"/>
        </w:rPr>
        <w:t>年</w:t>
      </w:r>
      <w:r w:rsidR="00236D20" w:rsidRPr="00EB3F39">
        <w:rPr>
          <w:rFonts w:ascii="標楷體" w:eastAsia="標楷體" w:hAnsi="標楷體"/>
          <w:color w:val="000000" w:themeColor="text1"/>
        </w:rPr>
        <w:t>1</w:t>
      </w:r>
      <w:r w:rsidRPr="00EB3F39">
        <w:rPr>
          <w:rFonts w:ascii="標楷體" w:eastAsia="標楷體" w:hAnsi="標楷體"/>
          <w:color w:val="000000" w:themeColor="text1"/>
        </w:rPr>
        <w:t>月</w:t>
      </w:r>
      <w:r w:rsidR="000547D4">
        <w:rPr>
          <w:rFonts w:ascii="標楷體" w:eastAsia="標楷體" w:hAnsi="標楷體" w:hint="eastAsia"/>
          <w:color w:val="000000" w:themeColor="text1"/>
        </w:rPr>
        <w:t>31</w:t>
      </w:r>
      <w:r w:rsidRPr="00EB3F39">
        <w:rPr>
          <w:rFonts w:ascii="標楷體" w:eastAsia="標楷體" w:hAnsi="標楷體"/>
          <w:color w:val="000000" w:themeColor="text1"/>
        </w:rPr>
        <w:t>日 (星期</w:t>
      </w:r>
      <w:r w:rsidR="0016281E">
        <w:rPr>
          <w:rFonts w:ascii="標楷體" w:eastAsia="標楷體" w:hAnsi="標楷體" w:hint="eastAsia"/>
          <w:color w:val="000000" w:themeColor="text1"/>
        </w:rPr>
        <w:t>三</w:t>
      </w:r>
      <w:r w:rsidRPr="00EB3F39">
        <w:rPr>
          <w:rFonts w:ascii="標楷體" w:eastAsia="標楷體" w:hAnsi="標楷體"/>
          <w:color w:val="000000" w:themeColor="text1"/>
        </w:rPr>
        <w:t xml:space="preserve">) </w:t>
      </w:r>
      <w:r w:rsidR="0016281E">
        <w:rPr>
          <w:rFonts w:ascii="標楷體" w:eastAsia="標楷體" w:hAnsi="標楷體" w:hint="eastAsia"/>
          <w:color w:val="000000" w:themeColor="text1"/>
        </w:rPr>
        <w:t>15</w:t>
      </w:r>
      <w:r w:rsidRPr="00EB3F39">
        <w:rPr>
          <w:rFonts w:ascii="標楷體" w:eastAsia="標楷體" w:hAnsi="標楷體"/>
          <w:color w:val="000000" w:themeColor="text1"/>
        </w:rPr>
        <w:t>:00</w:t>
      </w:r>
    </w:p>
    <w:p w:rsidR="00AB7811" w:rsidRPr="00EB3F39" w:rsidRDefault="00AB7811" w:rsidP="00AB7811">
      <w:pPr>
        <w:jc w:val="both"/>
        <w:rPr>
          <w:rFonts w:ascii="標楷體" w:eastAsia="標楷體" w:hAnsi="標楷體"/>
          <w:color w:val="000000" w:themeColor="text1"/>
        </w:rPr>
      </w:pPr>
      <w:r w:rsidRPr="00EB3F39">
        <w:rPr>
          <w:rFonts w:ascii="標楷體" w:eastAsia="標楷體" w:hAnsi="標楷體"/>
          <w:color w:val="000000" w:themeColor="text1"/>
        </w:rPr>
        <w:t>開會地點：</w:t>
      </w:r>
      <w:r w:rsidR="009A3BF5" w:rsidRPr="00EB3F39">
        <w:rPr>
          <w:rFonts w:ascii="標楷體" w:eastAsia="標楷體" w:hAnsi="標楷體"/>
          <w:color w:val="000000" w:themeColor="text1"/>
        </w:rPr>
        <w:t>I404</w:t>
      </w:r>
      <w:r w:rsidR="009A3BF5" w:rsidRPr="00EB3F39">
        <w:rPr>
          <w:rFonts w:ascii="標楷體" w:eastAsia="標楷體" w:hAnsi="標楷體" w:hint="eastAsia"/>
          <w:color w:val="000000" w:themeColor="text1"/>
        </w:rPr>
        <w:t>會議室</w:t>
      </w:r>
    </w:p>
    <w:p w:rsidR="00AB7811" w:rsidRPr="00EB3F39" w:rsidRDefault="001228E8" w:rsidP="00AB7811">
      <w:pPr>
        <w:jc w:val="both"/>
        <w:rPr>
          <w:rFonts w:ascii="標楷體" w:eastAsia="標楷體" w:hAnsi="標楷體"/>
          <w:color w:val="000000" w:themeColor="text1"/>
        </w:rPr>
      </w:pPr>
      <w:r w:rsidRPr="00EB3F39">
        <w:rPr>
          <w:rFonts w:ascii="標楷體" w:eastAsia="標楷體" w:hAnsi="標楷體" w:hint="eastAsia"/>
          <w:color w:val="000000" w:themeColor="text1"/>
        </w:rPr>
        <w:t>主</w:t>
      </w:r>
      <w:r w:rsidRPr="00EB3F39">
        <w:rPr>
          <w:rFonts w:ascii="標楷體" w:eastAsia="標楷體" w:hAnsi="標楷體"/>
          <w:color w:val="000000" w:themeColor="text1"/>
        </w:rPr>
        <w:t xml:space="preserve">    </w:t>
      </w:r>
      <w:r w:rsidRPr="00EB3F39">
        <w:rPr>
          <w:rFonts w:ascii="標楷體" w:eastAsia="標楷體" w:hAnsi="標楷體" w:hint="eastAsia"/>
          <w:color w:val="000000" w:themeColor="text1"/>
        </w:rPr>
        <w:t>席</w:t>
      </w:r>
      <w:r w:rsidR="00AB7811" w:rsidRPr="00EB3F39">
        <w:rPr>
          <w:rFonts w:ascii="標楷體" w:eastAsia="標楷體" w:hAnsi="標楷體"/>
          <w:color w:val="000000" w:themeColor="text1"/>
        </w:rPr>
        <w:t>：陳宗祺教授兼</w:t>
      </w:r>
      <w:r w:rsidR="00AB7811" w:rsidRPr="00EB3F39">
        <w:rPr>
          <w:rFonts w:ascii="標楷體" w:eastAsia="標楷體" w:hAnsi="標楷體"/>
          <w:color w:val="000000" w:themeColor="text1"/>
          <w:lang w:eastAsia="zh-HK"/>
        </w:rPr>
        <w:t>系</w:t>
      </w:r>
      <w:r w:rsidR="00AB7811" w:rsidRPr="00EB3F39">
        <w:rPr>
          <w:rFonts w:ascii="標楷體" w:eastAsia="標楷體" w:hAnsi="標楷體"/>
          <w:color w:val="000000" w:themeColor="text1"/>
        </w:rPr>
        <w:t xml:space="preserve">主任 </w:t>
      </w:r>
    </w:p>
    <w:bookmarkEnd w:id="0"/>
    <w:bookmarkEnd w:id="1"/>
    <w:p w:rsidR="00AB7811" w:rsidRPr="00EB3F39" w:rsidRDefault="000D15B8" w:rsidP="00AB7811">
      <w:pPr>
        <w:ind w:left="1133" w:hangingChars="472" w:hanging="1133"/>
        <w:jc w:val="both"/>
        <w:rPr>
          <w:rFonts w:ascii="標楷體" w:eastAsia="標楷體" w:hAnsi="標楷體"/>
          <w:bCs/>
        </w:rPr>
      </w:pPr>
      <w:r w:rsidRPr="00EB3F39">
        <w:rPr>
          <w:rFonts w:ascii="標楷體" w:eastAsia="標楷體" w:hAnsi="標楷體"/>
          <w:bCs/>
        </w:rPr>
        <w:t>出席人員：</w:t>
      </w:r>
      <w:r w:rsidR="001228E8" w:rsidRPr="00EB3F39">
        <w:rPr>
          <w:rFonts w:ascii="標楷體" w:eastAsia="標楷體" w:hAnsi="標楷體" w:hint="eastAsia"/>
          <w:bCs/>
        </w:rPr>
        <w:t>詳如簽到單</w:t>
      </w:r>
    </w:p>
    <w:p w:rsidR="001228E8" w:rsidRPr="00EB3F39" w:rsidRDefault="001228E8" w:rsidP="00AB7811">
      <w:pPr>
        <w:jc w:val="both"/>
        <w:rPr>
          <w:rFonts w:ascii="標楷體" w:eastAsia="標楷體" w:hAnsi="標楷體"/>
          <w:color w:val="000000" w:themeColor="text1"/>
        </w:rPr>
      </w:pPr>
      <w:r w:rsidRPr="00EB3F39">
        <w:rPr>
          <w:rFonts w:ascii="標楷體" w:eastAsia="標楷體" w:hAnsi="標楷體" w:hint="eastAsia"/>
          <w:color w:val="000000" w:themeColor="text1"/>
        </w:rPr>
        <w:t>記</w:t>
      </w:r>
      <w:r w:rsidRPr="00EB3F39">
        <w:rPr>
          <w:rFonts w:ascii="標楷體" w:eastAsia="標楷體" w:hAnsi="標楷體"/>
          <w:color w:val="000000" w:themeColor="text1"/>
        </w:rPr>
        <w:t xml:space="preserve">    </w:t>
      </w:r>
      <w:r w:rsidRPr="00EB3F39">
        <w:rPr>
          <w:rFonts w:ascii="標楷體" w:eastAsia="標楷體" w:hAnsi="標楷體" w:hint="eastAsia"/>
          <w:color w:val="000000" w:themeColor="text1"/>
        </w:rPr>
        <w:t>錄</w:t>
      </w:r>
      <w:r w:rsidRPr="00EB3F39">
        <w:rPr>
          <w:rFonts w:ascii="標楷體" w:eastAsia="標楷體" w:hAnsi="標楷體"/>
          <w:color w:val="000000" w:themeColor="text1"/>
        </w:rPr>
        <w:t>：王笙</w:t>
      </w:r>
    </w:p>
    <w:p w:rsidR="001228E8" w:rsidRPr="00EB3F39" w:rsidRDefault="001228E8" w:rsidP="00AB7811">
      <w:pPr>
        <w:jc w:val="both"/>
        <w:rPr>
          <w:rFonts w:ascii="標楷體" w:eastAsia="標楷體" w:hAnsi="標楷體"/>
          <w:b/>
        </w:rPr>
      </w:pPr>
    </w:p>
    <w:p w:rsidR="00157571" w:rsidRPr="00EB3F39" w:rsidRDefault="00EA39CF" w:rsidP="00AB7811">
      <w:pPr>
        <w:jc w:val="both"/>
        <w:rPr>
          <w:rFonts w:ascii="標楷體" w:eastAsia="標楷體" w:hAnsi="標楷體"/>
          <w:b/>
        </w:rPr>
      </w:pPr>
      <w:r w:rsidRPr="00EB3F39">
        <w:rPr>
          <w:rFonts w:ascii="標楷體" w:eastAsia="標楷體" w:hAnsi="標楷體"/>
          <w:b/>
          <w:lang w:eastAsia="zh-HK"/>
        </w:rPr>
        <w:t>壹、</w:t>
      </w:r>
      <w:r w:rsidR="008855D4">
        <w:rPr>
          <w:rFonts w:ascii="標楷體" w:eastAsia="標楷體" w:hAnsi="標楷體" w:hint="eastAsia"/>
          <w:b/>
          <w:lang w:eastAsia="zh-HK"/>
        </w:rPr>
        <w:t>上次會議執行情形</w:t>
      </w:r>
    </w:p>
    <w:p w:rsidR="000A6730" w:rsidRPr="00EB3F39" w:rsidRDefault="008855D4" w:rsidP="001F1152">
      <w:pPr>
        <w:pStyle w:val="a3"/>
        <w:widowControl/>
        <w:numPr>
          <w:ilvl w:val="0"/>
          <w:numId w:val="13"/>
        </w:numPr>
        <w:spacing w:line="276" w:lineRule="auto"/>
        <w:ind w:leftChars="0"/>
        <w:jc w:val="both"/>
        <w:rPr>
          <w:rFonts w:ascii="標楷體" w:eastAsia="標楷體" w:hAnsi="標楷體"/>
          <w:bCs/>
          <w:kern w:val="0"/>
        </w:rPr>
      </w:pPr>
      <w:r>
        <w:rPr>
          <w:rFonts w:ascii="標楷體" w:eastAsia="標楷體" w:hAnsi="標楷體" w:hint="eastAsia"/>
          <w:bCs/>
          <w:kern w:val="0"/>
        </w:rPr>
        <w:t>113年1月25日</w:t>
      </w:r>
      <w:r w:rsidR="004A56BF">
        <w:rPr>
          <w:rFonts w:ascii="標楷體" w:eastAsia="標楷體" w:hAnsi="標楷體" w:hint="eastAsia"/>
          <w:bCs/>
          <w:kern w:val="0"/>
        </w:rPr>
        <w:t>國立</w:t>
      </w:r>
      <w:r>
        <w:rPr>
          <w:rFonts w:ascii="標楷體" w:eastAsia="標楷體" w:hAnsi="標楷體" w:hint="eastAsia"/>
          <w:bCs/>
          <w:kern w:val="0"/>
        </w:rPr>
        <w:t>成功大學</w:t>
      </w:r>
      <w:proofErr w:type="gramStart"/>
      <w:r>
        <w:rPr>
          <w:rFonts w:ascii="標楷體" w:eastAsia="標楷體" w:hAnsi="標楷體" w:hint="eastAsia"/>
          <w:bCs/>
          <w:kern w:val="0"/>
        </w:rPr>
        <w:t>醫</w:t>
      </w:r>
      <w:proofErr w:type="gramEnd"/>
      <w:r>
        <w:rPr>
          <w:rFonts w:ascii="標楷體" w:eastAsia="標楷體" w:hAnsi="標楷體" w:hint="eastAsia"/>
          <w:bCs/>
          <w:kern w:val="0"/>
        </w:rPr>
        <w:t>技系</w:t>
      </w:r>
      <w:r w:rsidR="004A56BF">
        <w:rPr>
          <w:rFonts w:ascii="標楷體" w:eastAsia="標楷體" w:hAnsi="標楷體" w:hint="eastAsia"/>
          <w:bCs/>
          <w:kern w:val="0"/>
        </w:rPr>
        <w:t>教師</w:t>
      </w:r>
      <w:r>
        <w:rPr>
          <w:rFonts w:ascii="標楷體" w:eastAsia="標楷體" w:hAnsi="標楷體" w:hint="eastAsia"/>
          <w:bCs/>
          <w:kern w:val="0"/>
        </w:rPr>
        <w:t>來校</w:t>
      </w:r>
      <w:r w:rsidR="004A56BF">
        <w:rPr>
          <w:rFonts w:ascii="標楷體" w:eastAsia="標楷體" w:hAnsi="標楷體" w:hint="eastAsia"/>
          <w:bCs/>
          <w:kern w:val="0"/>
        </w:rPr>
        <w:t>交流圓滿完成</w:t>
      </w:r>
      <w:r>
        <w:rPr>
          <w:rFonts w:ascii="標楷體" w:eastAsia="標楷體" w:hAnsi="標楷體" w:hint="eastAsia"/>
          <w:bCs/>
          <w:kern w:val="0"/>
        </w:rPr>
        <w:t>，本系</w:t>
      </w:r>
      <w:r w:rsidR="004A56BF">
        <w:rPr>
          <w:rFonts w:ascii="標楷體" w:eastAsia="標楷體" w:hAnsi="標楷體" w:hint="eastAsia"/>
          <w:bCs/>
          <w:kern w:val="0"/>
        </w:rPr>
        <w:t>將規劃未來訪問成功大學醫技系之行程</w:t>
      </w:r>
      <w:r>
        <w:rPr>
          <w:rFonts w:ascii="標楷體" w:eastAsia="標楷體" w:hAnsi="標楷體" w:hint="eastAsia"/>
          <w:bCs/>
          <w:kern w:val="0"/>
        </w:rPr>
        <w:t>。</w:t>
      </w:r>
    </w:p>
    <w:p w:rsidR="00C515E7" w:rsidRPr="00EB3F39" w:rsidRDefault="00967001" w:rsidP="001F1152">
      <w:pPr>
        <w:pStyle w:val="a3"/>
        <w:widowControl/>
        <w:numPr>
          <w:ilvl w:val="0"/>
          <w:numId w:val="13"/>
        </w:numPr>
        <w:spacing w:line="276" w:lineRule="auto"/>
        <w:ind w:leftChars="0"/>
        <w:jc w:val="both"/>
        <w:rPr>
          <w:rFonts w:ascii="標楷體" w:eastAsia="標楷體" w:hAnsi="標楷體"/>
          <w:bCs/>
          <w:kern w:val="0"/>
        </w:rPr>
      </w:pPr>
      <w:r>
        <w:rPr>
          <w:rFonts w:ascii="標楷體" w:eastAsia="標楷體" w:hAnsi="標楷體" w:hint="eastAsia"/>
          <w:bCs/>
          <w:kern w:val="0"/>
        </w:rPr>
        <w:t>112-1學期</w:t>
      </w:r>
      <w:r w:rsidR="004A56BF">
        <w:rPr>
          <w:rFonts w:ascii="標楷體" w:eastAsia="標楷體" w:hAnsi="標楷體" w:hint="eastAsia"/>
          <w:bCs/>
          <w:kern w:val="0"/>
        </w:rPr>
        <w:t>學生</w:t>
      </w:r>
      <w:r w:rsidR="008B5622">
        <w:rPr>
          <w:rFonts w:ascii="標楷體" w:eastAsia="標楷體" w:hAnsi="標楷體" w:hint="eastAsia"/>
          <w:bCs/>
          <w:kern w:val="0"/>
        </w:rPr>
        <w:t>實習成績</w:t>
      </w:r>
      <w:r>
        <w:rPr>
          <w:rFonts w:ascii="標楷體" w:eastAsia="標楷體" w:hAnsi="標楷體" w:hint="eastAsia"/>
          <w:bCs/>
          <w:kern w:val="0"/>
        </w:rPr>
        <w:t>、筆記</w:t>
      </w:r>
      <w:r w:rsidR="004A56BF">
        <w:rPr>
          <w:rFonts w:ascii="標楷體" w:eastAsia="標楷體" w:hAnsi="標楷體" w:hint="eastAsia"/>
          <w:bCs/>
          <w:kern w:val="0"/>
        </w:rPr>
        <w:t>等</w:t>
      </w:r>
      <w:r>
        <w:rPr>
          <w:rFonts w:ascii="標楷體" w:eastAsia="標楷體" w:hAnsi="標楷體" w:hint="eastAsia"/>
          <w:bCs/>
          <w:kern w:val="0"/>
        </w:rPr>
        <w:t>資料皆已留存在系辦並建檔。</w:t>
      </w:r>
    </w:p>
    <w:p w:rsidR="00B83F1F" w:rsidRPr="00EB3F39" w:rsidRDefault="00967001" w:rsidP="001F1152">
      <w:pPr>
        <w:pStyle w:val="a3"/>
        <w:widowControl/>
        <w:numPr>
          <w:ilvl w:val="0"/>
          <w:numId w:val="13"/>
        </w:numPr>
        <w:spacing w:line="276" w:lineRule="auto"/>
        <w:ind w:leftChars="0"/>
        <w:jc w:val="both"/>
        <w:rPr>
          <w:rFonts w:ascii="標楷體" w:eastAsia="標楷體" w:hAnsi="標楷體"/>
          <w:bCs/>
          <w:kern w:val="0"/>
        </w:rPr>
      </w:pPr>
      <w:r>
        <w:rPr>
          <w:rFonts w:ascii="標楷體" w:eastAsia="標楷體" w:hAnsi="標楷體" w:hint="eastAsia"/>
          <w:bCs/>
          <w:kern w:val="0"/>
        </w:rPr>
        <w:t>112-2學期實驗課</w:t>
      </w:r>
      <w:r w:rsidR="004A56BF">
        <w:rPr>
          <w:rFonts w:ascii="標楷體" w:eastAsia="標楷體" w:hAnsi="標楷體" w:hint="eastAsia"/>
          <w:bCs/>
          <w:kern w:val="0"/>
        </w:rPr>
        <w:t>經費分配及教學</w:t>
      </w:r>
      <w:r w:rsidR="00D15250">
        <w:rPr>
          <w:rFonts w:ascii="標楷體" w:eastAsia="標楷體" w:hAnsi="標楷體" w:hint="eastAsia"/>
          <w:bCs/>
          <w:kern w:val="0"/>
        </w:rPr>
        <w:t>助教名單</w:t>
      </w:r>
      <w:r w:rsidR="004A56BF">
        <w:rPr>
          <w:rFonts w:ascii="標楷體" w:eastAsia="標楷體" w:hAnsi="標楷體" w:hint="eastAsia"/>
          <w:bCs/>
          <w:kern w:val="0"/>
        </w:rPr>
        <w:t>已完成。</w:t>
      </w:r>
    </w:p>
    <w:p w:rsidR="00DE1A7F" w:rsidRDefault="00DE1A7F" w:rsidP="00B83F1F">
      <w:pPr>
        <w:jc w:val="both"/>
        <w:rPr>
          <w:rFonts w:ascii="標楷體" w:eastAsia="標楷體" w:hAnsi="標楷體"/>
          <w:b/>
          <w:lang w:eastAsia="zh-HK"/>
        </w:rPr>
      </w:pPr>
    </w:p>
    <w:p w:rsidR="00B83F1F" w:rsidRPr="00EB3F39" w:rsidRDefault="00B83F1F" w:rsidP="00B83F1F">
      <w:pPr>
        <w:jc w:val="both"/>
        <w:rPr>
          <w:rFonts w:ascii="標楷體" w:eastAsia="標楷體" w:hAnsi="標楷體"/>
          <w:b/>
        </w:rPr>
      </w:pPr>
      <w:r w:rsidRPr="00EB3F39">
        <w:rPr>
          <w:rFonts w:ascii="標楷體" w:eastAsia="標楷體" w:hAnsi="標楷體"/>
          <w:b/>
          <w:lang w:eastAsia="zh-HK"/>
        </w:rPr>
        <w:t>貳、</w:t>
      </w:r>
      <w:r w:rsidR="008855D4">
        <w:rPr>
          <w:rFonts w:ascii="標楷體" w:eastAsia="標楷體" w:hAnsi="標楷體" w:hint="eastAsia"/>
          <w:b/>
          <w:lang w:eastAsia="zh-HK"/>
        </w:rPr>
        <w:t>報告</w:t>
      </w:r>
      <w:r w:rsidR="008C419B" w:rsidRPr="00EB3F39">
        <w:rPr>
          <w:rFonts w:ascii="標楷體" w:eastAsia="標楷體" w:hAnsi="標楷體" w:hint="eastAsia"/>
          <w:b/>
          <w:lang w:eastAsia="zh-HK"/>
        </w:rPr>
        <w:t>事項</w:t>
      </w:r>
    </w:p>
    <w:p w:rsidR="00EA4596" w:rsidRPr="00EB3F39" w:rsidRDefault="00D15250" w:rsidP="00632BD4">
      <w:pPr>
        <w:spacing w:line="276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EA4596">
        <w:rPr>
          <w:rFonts w:ascii="標楷體" w:eastAsia="標楷體" w:hAnsi="標楷體" w:hint="eastAsia"/>
        </w:rPr>
        <w:t>請老師至外校進行招生活動後，務必於招生管理系統進行回報，以利後續統計作業。</w:t>
      </w:r>
    </w:p>
    <w:p w:rsidR="00222EBF" w:rsidRPr="00B562CA" w:rsidRDefault="00222EBF" w:rsidP="00885835">
      <w:pPr>
        <w:jc w:val="both"/>
        <w:rPr>
          <w:rFonts w:ascii="標楷體" w:eastAsia="標楷體" w:hAnsi="標楷體"/>
          <w:b/>
          <w:lang w:eastAsia="zh-HK"/>
        </w:rPr>
      </w:pPr>
    </w:p>
    <w:p w:rsidR="00885835" w:rsidRPr="00EB3F39" w:rsidRDefault="00885835" w:rsidP="00885835">
      <w:pPr>
        <w:jc w:val="both"/>
        <w:rPr>
          <w:rFonts w:ascii="標楷體" w:eastAsia="標楷體" w:hAnsi="標楷體"/>
          <w:b/>
          <w:lang w:eastAsia="zh-HK"/>
        </w:rPr>
      </w:pPr>
      <w:r w:rsidRPr="00EB3F39">
        <w:rPr>
          <w:rFonts w:ascii="標楷體" w:eastAsia="標楷體" w:hAnsi="標楷體" w:hint="eastAsia"/>
          <w:b/>
          <w:lang w:eastAsia="zh-HK"/>
        </w:rPr>
        <w:t>參</w:t>
      </w:r>
      <w:r w:rsidRPr="00EB3F39">
        <w:rPr>
          <w:rFonts w:ascii="標楷體" w:eastAsia="標楷體" w:hAnsi="標楷體"/>
          <w:b/>
          <w:lang w:eastAsia="zh-HK"/>
        </w:rPr>
        <w:t>、</w:t>
      </w:r>
      <w:r w:rsidR="008855D4" w:rsidRPr="00EB3F39">
        <w:rPr>
          <w:rFonts w:ascii="標楷體" w:eastAsia="標楷體" w:hAnsi="標楷體"/>
          <w:b/>
          <w:lang w:eastAsia="zh-HK"/>
        </w:rPr>
        <w:t>討論</w:t>
      </w:r>
      <w:r w:rsidR="008855D4" w:rsidRPr="00EB3F39">
        <w:rPr>
          <w:rFonts w:ascii="標楷體" w:eastAsia="標楷體" w:hAnsi="標楷體" w:hint="eastAsia"/>
          <w:b/>
          <w:lang w:eastAsia="zh-HK"/>
        </w:rPr>
        <w:t>事項</w:t>
      </w:r>
    </w:p>
    <w:p w:rsidR="008855D4" w:rsidRPr="00EB3F39" w:rsidRDefault="008855D4" w:rsidP="008855D4">
      <w:pPr>
        <w:widowControl/>
        <w:spacing w:line="276" w:lineRule="auto"/>
        <w:jc w:val="both"/>
        <w:rPr>
          <w:rFonts w:ascii="標楷體" w:eastAsia="標楷體" w:hAnsi="標楷體"/>
          <w:bCs/>
          <w:lang w:eastAsia="zh-HK"/>
        </w:rPr>
      </w:pPr>
      <w:r w:rsidRPr="00EB3F39">
        <w:rPr>
          <w:rFonts w:ascii="標楷體" w:eastAsia="標楷體" w:hAnsi="標楷體" w:hint="eastAsia"/>
          <w:bCs/>
        </w:rPr>
        <w:t>案由一</w:t>
      </w:r>
      <w:r w:rsidRPr="00B562CA">
        <w:rPr>
          <w:rFonts w:ascii="標楷體" w:eastAsia="標楷體" w:hAnsi="標楷體" w:hint="eastAsia"/>
          <w:bCs/>
        </w:rPr>
        <w:t>：</w:t>
      </w:r>
      <w:r w:rsidR="00EA4596">
        <w:rPr>
          <w:rFonts w:ascii="標楷體" w:eastAsia="標楷體" w:hAnsi="標楷體" w:hint="eastAsia"/>
          <w:bCs/>
        </w:rPr>
        <w:t>建置</w:t>
      </w:r>
      <w:r w:rsidR="00825898">
        <w:rPr>
          <w:rFonts w:ascii="標楷體" w:eastAsia="標楷體" w:hAnsi="標楷體" w:hint="eastAsia"/>
          <w:bCs/>
        </w:rPr>
        <w:t>醫技</w:t>
      </w:r>
      <w:r w:rsidR="00EA4596">
        <w:rPr>
          <w:rFonts w:ascii="標楷體" w:eastAsia="標楷體" w:hAnsi="標楷體" w:hint="eastAsia"/>
          <w:bCs/>
        </w:rPr>
        <w:t>國考相關考古題題庫，</w:t>
      </w:r>
      <w:r w:rsidRPr="00EB3F39">
        <w:rPr>
          <w:rFonts w:ascii="標楷體" w:eastAsia="標楷體" w:hAnsi="標楷體"/>
          <w:bCs/>
          <w:lang w:eastAsia="zh-HK"/>
        </w:rPr>
        <w:t>提請討論。</w:t>
      </w:r>
    </w:p>
    <w:p w:rsidR="00803586" w:rsidRPr="00B562CA" w:rsidRDefault="008855D4" w:rsidP="00803586">
      <w:pPr>
        <w:widowControl/>
        <w:spacing w:line="276" w:lineRule="auto"/>
        <w:ind w:left="708" w:hangingChars="295" w:hanging="708"/>
        <w:jc w:val="both"/>
        <w:rPr>
          <w:rFonts w:ascii="標楷體" w:eastAsia="標楷體" w:hAnsi="標楷體"/>
          <w:bCs/>
          <w:lang w:eastAsia="zh-HK"/>
        </w:rPr>
      </w:pPr>
      <w:r w:rsidRPr="00EB3F39">
        <w:rPr>
          <w:rFonts w:ascii="標楷體" w:eastAsia="標楷體" w:hAnsi="標楷體" w:hint="eastAsia"/>
          <w:bCs/>
          <w:lang w:eastAsia="zh-HK"/>
        </w:rPr>
        <w:t>說明</w:t>
      </w:r>
      <w:r w:rsidRPr="00B562CA">
        <w:rPr>
          <w:rFonts w:ascii="標楷體" w:eastAsia="標楷體" w:hAnsi="標楷體" w:hint="eastAsia"/>
          <w:bCs/>
        </w:rPr>
        <w:t>：</w:t>
      </w:r>
      <w:r w:rsidR="003F4203">
        <w:rPr>
          <w:rFonts w:ascii="標楷體" w:eastAsia="標楷體" w:hAnsi="標楷體" w:hint="eastAsia"/>
          <w:bCs/>
        </w:rPr>
        <w:t>一、以本系國考科目建立考古題庫，以提供未來學生考試做準備。</w:t>
      </w:r>
    </w:p>
    <w:p w:rsidR="008855D4" w:rsidRDefault="003F4203" w:rsidP="008855D4">
      <w:pPr>
        <w:widowControl/>
        <w:spacing w:line="276" w:lineRule="auto"/>
        <w:ind w:leftChars="295" w:left="708" w:firstLine="1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  <w:lang w:eastAsia="zh-HK"/>
        </w:rPr>
        <w:t>二、學校未來如推動線上</w:t>
      </w:r>
      <w:r>
        <w:rPr>
          <w:rFonts w:ascii="標楷體" w:eastAsia="標楷體" w:hAnsi="標楷體" w:hint="eastAsia"/>
          <w:bCs/>
        </w:rPr>
        <w:t>AI問答</w:t>
      </w:r>
      <w:r>
        <w:rPr>
          <w:rFonts w:ascii="標楷體" w:eastAsia="標楷體" w:hAnsi="標楷體" w:hint="eastAsia"/>
          <w:bCs/>
          <w:lang w:eastAsia="zh-HK"/>
        </w:rPr>
        <w:t>系統</w:t>
      </w:r>
      <w:r>
        <w:rPr>
          <w:rFonts w:ascii="標楷體" w:eastAsia="標楷體" w:hAnsi="標楷體" w:hint="eastAsia"/>
          <w:bCs/>
        </w:rPr>
        <w:t>(Q小寶)，</w:t>
      </w:r>
      <w:r w:rsidR="00EE1159">
        <w:rPr>
          <w:rFonts w:ascii="標楷體" w:eastAsia="標楷體" w:hAnsi="標楷體" w:hint="eastAsia"/>
          <w:bCs/>
        </w:rPr>
        <w:t>可先行備妥題庫以利</w:t>
      </w:r>
      <w:r w:rsidR="00825898">
        <w:rPr>
          <w:rFonts w:ascii="標楷體" w:eastAsia="標楷體" w:hAnsi="標楷體" w:hint="eastAsia"/>
          <w:bCs/>
        </w:rPr>
        <w:t>日後</w:t>
      </w:r>
      <w:r w:rsidR="00EE1159">
        <w:rPr>
          <w:rFonts w:ascii="標楷體" w:eastAsia="標楷體" w:hAnsi="標楷體" w:hint="eastAsia"/>
          <w:bCs/>
        </w:rPr>
        <w:t>上傳資料。</w:t>
      </w:r>
    </w:p>
    <w:p w:rsidR="00825898" w:rsidRDefault="00EE1159" w:rsidP="00EE1159">
      <w:pPr>
        <w:widowControl/>
        <w:spacing w:line="276" w:lineRule="auto"/>
        <w:ind w:left="708" w:hangingChars="295" w:hanging="708"/>
        <w:jc w:val="both"/>
        <w:rPr>
          <w:rFonts w:ascii="標楷體" w:eastAsia="標楷體" w:hAnsi="標楷體"/>
          <w:bCs/>
        </w:rPr>
      </w:pPr>
      <w:r w:rsidRPr="00EB3F39">
        <w:rPr>
          <w:rFonts w:ascii="標楷體" w:eastAsia="標楷體" w:hAnsi="標楷體" w:hint="eastAsia"/>
          <w:bCs/>
        </w:rPr>
        <w:t>決議</w:t>
      </w:r>
      <w:r w:rsidRPr="00B562CA">
        <w:rPr>
          <w:rFonts w:ascii="標楷體" w:eastAsia="標楷體" w:hAnsi="標楷體" w:hint="eastAsia"/>
          <w:bCs/>
        </w:rPr>
        <w:t>：</w:t>
      </w:r>
      <w:r w:rsidR="00825898">
        <w:rPr>
          <w:rFonts w:ascii="標楷體" w:eastAsia="標楷體" w:hAnsi="標楷體" w:hint="eastAsia"/>
          <w:bCs/>
        </w:rPr>
        <w:t>一、系網已有</w:t>
      </w:r>
      <w:r w:rsidR="00825898">
        <w:rPr>
          <w:rFonts w:ascii="標楷體" w:eastAsia="標楷體" w:hAnsi="標楷體" w:hint="eastAsia"/>
          <w:bCs/>
        </w:rPr>
        <w:t>考選部網站之連結，供學生查詢考古題。</w:t>
      </w:r>
    </w:p>
    <w:p w:rsidR="00EE1159" w:rsidRDefault="00825898" w:rsidP="00790314">
      <w:pPr>
        <w:widowControl/>
        <w:spacing w:line="276" w:lineRule="auto"/>
        <w:ind w:leftChars="290" w:left="696" w:firstLine="1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二、請教授國考相關科目的</w:t>
      </w:r>
      <w:r w:rsidR="00EE1159">
        <w:rPr>
          <w:rFonts w:ascii="標楷體" w:eastAsia="標楷體" w:hAnsi="標楷體" w:hint="eastAsia"/>
          <w:bCs/>
        </w:rPr>
        <w:t>老師提供蒐集之考題</w:t>
      </w:r>
      <w:proofErr w:type="gramStart"/>
      <w:r>
        <w:rPr>
          <w:rFonts w:ascii="標楷體" w:eastAsia="標楷體" w:hAnsi="標楷體" w:hint="eastAsia"/>
          <w:bCs/>
        </w:rPr>
        <w:t>及解答</w:t>
      </w:r>
      <w:proofErr w:type="gramEnd"/>
      <w:r w:rsidR="00EE1159">
        <w:rPr>
          <w:rFonts w:ascii="標楷體" w:eastAsia="標楷體" w:hAnsi="標楷體" w:hint="eastAsia"/>
          <w:bCs/>
        </w:rPr>
        <w:t>給</w:t>
      </w:r>
      <w:proofErr w:type="gramStart"/>
      <w:r w:rsidR="00EE1159">
        <w:rPr>
          <w:rFonts w:ascii="標楷體" w:eastAsia="標楷體" w:hAnsi="標楷體" w:hint="eastAsia"/>
          <w:bCs/>
        </w:rPr>
        <w:t>系辦彙</w:t>
      </w:r>
      <w:proofErr w:type="gramEnd"/>
      <w:r w:rsidR="00EE1159">
        <w:rPr>
          <w:rFonts w:ascii="標楷體" w:eastAsia="標楷體" w:hAnsi="標楷體" w:hint="eastAsia"/>
          <w:bCs/>
        </w:rPr>
        <w:t>整，</w:t>
      </w:r>
      <w:r>
        <w:rPr>
          <w:rFonts w:ascii="標楷體" w:eastAsia="標楷體" w:hAnsi="標楷體" w:hint="eastAsia"/>
          <w:bCs/>
        </w:rPr>
        <w:t>先由系辦協助</w:t>
      </w:r>
      <w:r w:rsidR="00EE1159">
        <w:rPr>
          <w:rFonts w:ascii="標楷體" w:eastAsia="標楷體" w:hAnsi="標楷體" w:hint="eastAsia"/>
          <w:bCs/>
        </w:rPr>
        <w:t>上傳</w:t>
      </w:r>
      <w:proofErr w:type="gramStart"/>
      <w:r w:rsidR="00EE1159">
        <w:rPr>
          <w:rFonts w:ascii="標楷體" w:eastAsia="標楷體" w:hAnsi="標楷體" w:hint="eastAsia"/>
          <w:bCs/>
        </w:rPr>
        <w:t>至系網</w:t>
      </w:r>
      <w:proofErr w:type="gramEnd"/>
      <w:r w:rsidR="00EE1159">
        <w:rPr>
          <w:rFonts w:ascii="標楷體" w:eastAsia="標楷體" w:hAnsi="標楷體" w:hint="eastAsia"/>
          <w:bCs/>
        </w:rPr>
        <w:t>供學生查詢</w:t>
      </w:r>
      <w:r>
        <w:rPr>
          <w:rFonts w:ascii="標楷體" w:eastAsia="標楷體" w:hAnsi="標楷體" w:hint="eastAsia"/>
          <w:bCs/>
        </w:rPr>
        <w:t>。</w:t>
      </w:r>
    </w:p>
    <w:p w:rsidR="00EE1159" w:rsidRDefault="00EE1159" w:rsidP="00EE1159">
      <w:pPr>
        <w:widowControl/>
        <w:spacing w:line="276" w:lineRule="auto"/>
        <w:ind w:left="708" w:hangingChars="295" w:hanging="708"/>
        <w:jc w:val="both"/>
        <w:rPr>
          <w:rFonts w:ascii="標楷體" w:eastAsia="標楷體" w:hAnsi="標楷體"/>
          <w:bCs/>
        </w:rPr>
      </w:pPr>
    </w:p>
    <w:p w:rsidR="008855D4" w:rsidRPr="00EB3F39" w:rsidRDefault="008855D4" w:rsidP="00EE1159">
      <w:pPr>
        <w:widowControl/>
        <w:spacing w:line="276" w:lineRule="auto"/>
        <w:ind w:left="708" w:hangingChars="295" w:hanging="708"/>
        <w:jc w:val="both"/>
        <w:rPr>
          <w:rFonts w:ascii="標楷體" w:eastAsia="標楷體" w:hAnsi="標楷體"/>
          <w:bCs/>
          <w:lang w:eastAsia="zh-HK"/>
        </w:rPr>
      </w:pPr>
      <w:r w:rsidRPr="00EB3F39">
        <w:rPr>
          <w:rFonts w:ascii="標楷體" w:eastAsia="標楷體" w:hAnsi="標楷體" w:hint="eastAsia"/>
          <w:bCs/>
        </w:rPr>
        <w:t>案由二</w:t>
      </w:r>
      <w:r w:rsidRPr="00B562CA">
        <w:rPr>
          <w:rFonts w:ascii="標楷體" w:eastAsia="標楷體" w:hAnsi="標楷體" w:hint="eastAsia"/>
          <w:bCs/>
        </w:rPr>
        <w:t>：</w:t>
      </w:r>
      <w:r w:rsidR="00EA4596">
        <w:rPr>
          <w:rFonts w:ascii="標楷體" w:eastAsia="標楷體" w:hAnsi="標楷體" w:hint="eastAsia"/>
          <w:bCs/>
        </w:rPr>
        <w:t>教師</w:t>
      </w:r>
      <w:r w:rsidR="00825898">
        <w:rPr>
          <w:rFonts w:ascii="標楷體" w:eastAsia="標楷體" w:hAnsi="標楷體" w:hint="eastAsia"/>
          <w:bCs/>
        </w:rPr>
        <w:t>務必依照課程大綱</w:t>
      </w:r>
      <w:r w:rsidR="00EA4596">
        <w:rPr>
          <w:rFonts w:ascii="標楷體" w:eastAsia="標楷體" w:hAnsi="標楷體" w:hint="eastAsia"/>
          <w:bCs/>
        </w:rPr>
        <w:t>上課</w:t>
      </w:r>
      <w:r w:rsidR="00825898">
        <w:rPr>
          <w:rFonts w:ascii="標楷體" w:eastAsia="標楷體" w:hAnsi="標楷體" w:hint="eastAsia"/>
          <w:bCs/>
        </w:rPr>
        <w:t>，並落實隨堂</w:t>
      </w:r>
      <w:r w:rsidR="00EA4596">
        <w:rPr>
          <w:rFonts w:ascii="標楷體" w:eastAsia="標楷體" w:hAnsi="標楷體" w:hint="eastAsia"/>
          <w:bCs/>
        </w:rPr>
        <w:t>點名，</w:t>
      </w:r>
      <w:r w:rsidRPr="00EB3F39">
        <w:rPr>
          <w:rFonts w:ascii="標楷體" w:eastAsia="標楷體" w:hAnsi="標楷體" w:hint="eastAsia"/>
          <w:bCs/>
        </w:rPr>
        <w:t>提請討論</w:t>
      </w:r>
      <w:r w:rsidRPr="00EB3F39">
        <w:rPr>
          <w:rFonts w:ascii="標楷體" w:eastAsia="標楷體" w:hAnsi="標楷體"/>
          <w:bCs/>
        </w:rPr>
        <w:t>。</w:t>
      </w:r>
    </w:p>
    <w:p w:rsidR="008855D4" w:rsidRPr="00EB3F39" w:rsidRDefault="008855D4" w:rsidP="00287BC9">
      <w:pPr>
        <w:spacing w:line="276" w:lineRule="auto"/>
        <w:ind w:left="708" w:hangingChars="295" w:hanging="708"/>
        <w:jc w:val="both"/>
        <w:rPr>
          <w:rFonts w:ascii="標楷體" w:eastAsia="標楷體" w:hAnsi="標楷體"/>
          <w:bCs/>
          <w:lang w:eastAsia="zh-HK"/>
        </w:rPr>
      </w:pPr>
      <w:r w:rsidRPr="00EB3F39">
        <w:rPr>
          <w:rFonts w:ascii="標楷體" w:eastAsia="標楷體" w:hAnsi="標楷體" w:hint="eastAsia"/>
          <w:bCs/>
          <w:lang w:eastAsia="zh-HK"/>
        </w:rPr>
        <w:t>說明</w:t>
      </w:r>
      <w:r w:rsidRPr="00B562CA">
        <w:rPr>
          <w:rFonts w:ascii="標楷體" w:eastAsia="標楷體" w:hAnsi="標楷體" w:hint="eastAsia"/>
          <w:bCs/>
        </w:rPr>
        <w:t>：</w:t>
      </w:r>
      <w:r w:rsidR="00EA4596">
        <w:rPr>
          <w:rFonts w:ascii="標楷體" w:eastAsia="標楷體" w:hAnsi="標楷體" w:hint="eastAsia"/>
          <w:bCs/>
        </w:rPr>
        <w:t>鑒於先前教育部來校訪視</w:t>
      </w:r>
      <w:r w:rsidR="000642A7">
        <w:rPr>
          <w:rFonts w:ascii="標楷體" w:eastAsia="標楷體" w:hAnsi="標楷體" w:hint="eastAsia"/>
          <w:bCs/>
        </w:rPr>
        <w:t>結果，</w:t>
      </w:r>
      <w:r w:rsidR="00825898">
        <w:rPr>
          <w:rFonts w:ascii="標楷體" w:eastAsia="標楷體" w:hAnsi="標楷體" w:hint="eastAsia"/>
          <w:bCs/>
        </w:rPr>
        <w:t>教務處</w:t>
      </w:r>
      <w:r w:rsidR="000642A7">
        <w:rPr>
          <w:rFonts w:ascii="標楷體" w:eastAsia="標楷體" w:hAnsi="標楷體" w:hint="eastAsia"/>
          <w:bCs/>
        </w:rPr>
        <w:t>請教師們確實依照訂定之課程大綱上課、掌握出席狀況及落實隨堂點名。</w:t>
      </w:r>
    </w:p>
    <w:p w:rsidR="007A35D3" w:rsidRDefault="008855D4" w:rsidP="00EE1159">
      <w:pPr>
        <w:spacing w:line="276" w:lineRule="auto"/>
        <w:ind w:left="708" w:hangingChars="295" w:hanging="708"/>
        <w:jc w:val="both"/>
        <w:rPr>
          <w:rFonts w:ascii="標楷體" w:eastAsia="標楷體" w:hAnsi="標楷體"/>
          <w:bCs/>
        </w:rPr>
      </w:pPr>
      <w:r w:rsidRPr="00EB3F39">
        <w:rPr>
          <w:rFonts w:ascii="標楷體" w:eastAsia="標楷體" w:hAnsi="標楷體" w:hint="eastAsia"/>
          <w:bCs/>
          <w:lang w:eastAsia="zh-HK"/>
        </w:rPr>
        <w:t>決議</w:t>
      </w:r>
      <w:r w:rsidRPr="00B562CA">
        <w:rPr>
          <w:rFonts w:ascii="標楷體" w:eastAsia="標楷體" w:hAnsi="標楷體" w:hint="eastAsia"/>
          <w:bCs/>
        </w:rPr>
        <w:t>：</w:t>
      </w:r>
      <w:r w:rsidR="00BB4CAE">
        <w:rPr>
          <w:rFonts w:ascii="標楷體" w:eastAsia="標楷體" w:hAnsi="標楷體" w:hint="eastAsia"/>
          <w:bCs/>
        </w:rPr>
        <w:t>一、老師在上課前使用Tron class點名，每堂課需上滿50分鐘</w:t>
      </w:r>
      <w:r w:rsidR="007A35D3">
        <w:rPr>
          <w:rFonts w:ascii="標楷體" w:eastAsia="標楷體" w:hAnsi="標楷體" w:hint="eastAsia"/>
          <w:bCs/>
        </w:rPr>
        <w:t>，</w:t>
      </w:r>
      <w:r w:rsidR="00EE1159">
        <w:rPr>
          <w:rFonts w:ascii="標楷體" w:eastAsia="標楷體" w:hAnsi="標楷體" w:hint="eastAsia"/>
          <w:bCs/>
        </w:rPr>
        <w:t>請</w:t>
      </w:r>
      <w:r w:rsidR="007A35D3">
        <w:rPr>
          <w:rFonts w:ascii="標楷體" w:eastAsia="標楷體" w:hAnsi="標楷體" w:hint="eastAsia"/>
          <w:bCs/>
        </w:rPr>
        <w:t>依照</w:t>
      </w:r>
      <w:r w:rsidR="00EE1159">
        <w:rPr>
          <w:rFonts w:ascii="標楷體" w:eastAsia="標楷體" w:hAnsi="標楷體" w:hint="eastAsia"/>
          <w:bCs/>
        </w:rPr>
        <w:t>訂定之</w:t>
      </w:r>
      <w:r w:rsidR="007A35D3">
        <w:rPr>
          <w:rFonts w:ascii="標楷體" w:eastAsia="標楷體" w:hAnsi="標楷體" w:hint="eastAsia"/>
          <w:bCs/>
        </w:rPr>
        <w:t>課程大綱來授課</w:t>
      </w:r>
      <w:r w:rsidR="00CC6C3E">
        <w:rPr>
          <w:rFonts w:ascii="標楷體" w:eastAsia="標楷體" w:hAnsi="標楷體" w:hint="eastAsia"/>
          <w:bCs/>
        </w:rPr>
        <w:t>。</w:t>
      </w:r>
    </w:p>
    <w:p w:rsidR="00BB4CAE" w:rsidRDefault="00BB4CAE" w:rsidP="00EE1159">
      <w:pPr>
        <w:spacing w:line="276" w:lineRule="auto"/>
        <w:ind w:leftChars="295" w:left="708"/>
        <w:jc w:val="both"/>
        <w:rPr>
          <w:rFonts w:ascii="標楷體" w:eastAsia="標楷體" w:hAnsi="標楷體"/>
          <w:bCs/>
          <w:lang w:eastAsia="zh-HK"/>
        </w:rPr>
      </w:pPr>
      <w:r>
        <w:rPr>
          <w:rFonts w:ascii="標楷體" w:eastAsia="標楷體" w:hAnsi="標楷體" w:hint="eastAsia"/>
          <w:bCs/>
          <w:lang w:eastAsia="zh-HK"/>
        </w:rPr>
        <w:t>二、系助在開學前將每間教室地點及教室外的課表進行確認</w:t>
      </w:r>
      <w:r w:rsidR="00CC6C3E">
        <w:rPr>
          <w:rFonts w:ascii="標楷體" w:eastAsia="標楷體" w:hAnsi="標楷體" w:hint="eastAsia"/>
          <w:bCs/>
        </w:rPr>
        <w:t>。</w:t>
      </w:r>
    </w:p>
    <w:p w:rsidR="00BB4CAE" w:rsidRDefault="00E163F1" w:rsidP="00EE1159">
      <w:pPr>
        <w:spacing w:line="276" w:lineRule="auto"/>
        <w:ind w:leftChars="295" w:left="708"/>
        <w:jc w:val="both"/>
        <w:rPr>
          <w:rFonts w:ascii="標楷體" w:eastAsia="標楷體" w:hAnsi="標楷體"/>
          <w:bCs/>
          <w:lang w:eastAsia="zh-HK"/>
        </w:rPr>
      </w:pPr>
      <w:r>
        <w:rPr>
          <w:rFonts w:ascii="標楷體" w:eastAsia="標楷體" w:hAnsi="標楷體" w:hint="eastAsia"/>
          <w:bCs/>
          <w:lang w:eastAsia="zh-HK"/>
        </w:rPr>
        <w:t>三、</w:t>
      </w:r>
      <w:r w:rsidR="00825898">
        <w:rPr>
          <w:rFonts w:ascii="標楷體" w:eastAsia="標楷體" w:hAnsi="標楷體" w:hint="eastAsia"/>
          <w:bCs/>
          <w:lang w:eastAsia="zh-HK"/>
        </w:rPr>
        <w:t>碩士班</w:t>
      </w:r>
      <w:r w:rsidR="00730CE2">
        <w:rPr>
          <w:rFonts w:ascii="標楷體" w:eastAsia="標楷體" w:hAnsi="標楷體" w:hint="eastAsia"/>
          <w:bCs/>
          <w:lang w:eastAsia="zh-HK"/>
        </w:rPr>
        <w:t>課程「生物技術專題講座」</w:t>
      </w:r>
      <w:bookmarkStart w:id="2" w:name="_GoBack"/>
      <w:bookmarkEnd w:id="2"/>
      <w:r w:rsidR="007A35D3">
        <w:rPr>
          <w:rFonts w:ascii="標楷體" w:eastAsia="標楷體" w:hAnsi="標楷體" w:hint="eastAsia"/>
          <w:bCs/>
          <w:lang w:eastAsia="zh-HK"/>
        </w:rPr>
        <w:t>與中國醫大合</w:t>
      </w:r>
      <w:r w:rsidR="00825898">
        <w:rPr>
          <w:rFonts w:ascii="標楷體" w:eastAsia="標楷體" w:hAnsi="標楷體" w:hint="eastAsia"/>
          <w:bCs/>
          <w:lang w:eastAsia="zh-HK"/>
        </w:rPr>
        <w:t>開</w:t>
      </w:r>
      <w:r w:rsidR="007A35D3">
        <w:rPr>
          <w:rFonts w:ascii="標楷體" w:eastAsia="標楷體" w:hAnsi="標楷體" w:hint="eastAsia"/>
          <w:bCs/>
          <w:lang w:eastAsia="zh-HK"/>
        </w:rPr>
        <w:t>，</w:t>
      </w:r>
      <w:r w:rsidR="00825898">
        <w:rPr>
          <w:rFonts w:ascii="標楷體" w:eastAsia="標楷體" w:hAnsi="標楷體" w:hint="eastAsia"/>
          <w:bCs/>
          <w:lang w:eastAsia="zh-HK"/>
        </w:rPr>
        <w:t>視訊授課，每兩週上課一次，請授課老師</w:t>
      </w:r>
      <w:r w:rsidR="009136C6">
        <w:rPr>
          <w:rFonts w:ascii="標楷體" w:eastAsia="標楷體" w:hAnsi="標楷體" w:hint="eastAsia"/>
          <w:bCs/>
          <w:lang w:eastAsia="zh-HK"/>
        </w:rPr>
        <w:t>參考</w:t>
      </w:r>
      <w:r w:rsidR="007A35D3">
        <w:rPr>
          <w:rFonts w:ascii="標楷體" w:eastAsia="標楷體" w:hAnsi="標楷體" w:hint="eastAsia"/>
          <w:bCs/>
        </w:rPr>
        <w:t>教務處建議</w:t>
      </w:r>
      <w:r w:rsidR="009136C6">
        <w:rPr>
          <w:rFonts w:ascii="標楷體" w:eastAsia="標楷體" w:hAnsi="標楷體" w:hint="eastAsia"/>
          <w:bCs/>
        </w:rPr>
        <w:t>，</w:t>
      </w:r>
      <w:r w:rsidR="007A35D3">
        <w:rPr>
          <w:rFonts w:ascii="標楷體" w:eastAsia="標楷體" w:hAnsi="標楷體" w:hint="eastAsia"/>
          <w:bCs/>
        </w:rPr>
        <w:t>如</w:t>
      </w:r>
      <w:r w:rsidR="009136C6">
        <w:rPr>
          <w:rFonts w:ascii="標楷體" w:eastAsia="標楷體" w:hAnsi="標楷體" w:hint="eastAsia"/>
          <w:bCs/>
        </w:rPr>
        <w:t>非排課時間仍須</w:t>
      </w:r>
      <w:r w:rsidR="00CC6C3E">
        <w:rPr>
          <w:rFonts w:ascii="標楷體" w:eastAsia="標楷體" w:hAnsi="標楷體" w:hint="eastAsia"/>
          <w:bCs/>
        </w:rPr>
        <w:t>採取其他教學活動</w:t>
      </w:r>
      <w:r w:rsidR="009136C6">
        <w:rPr>
          <w:rFonts w:ascii="標楷體" w:eastAsia="標楷體" w:hAnsi="標楷體" w:hint="eastAsia"/>
          <w:bCs/>
        </w:rPr>
        <w:t>，並留下紀錄</w:t>
      </w:r>
      <w:r w:rsidR="00CC6C3E">
        <w:rPr>
          <w:rFonts w:ascii="標楷體" w:eastAsia="標楷體" w:hAnsi="標楷體" w:hint="eastAsia"/>
          <w:bCs/>
        </w:rPr>
        <w:t>。</w:t>
      </w:r>
    </w:p>
    <w:p w:rsidR="008855D4" w:rsidRDefault="00CC6C3E" w:rsidP="00EE1159">
      <w:pPr>
        <w:spacing w:line="276" w:lineRule="auto"/>
        <w:ind w:leftChars="295" w:left="708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  <w:lang w:eastAsia="zh-HK"/>
        </w:rPr>
        <w:lastRenderedPageBreak/>
        <w:t>四、新學期教務處</w:t>
      </w:r>
      <w:r w:rsidR="009136C6">
        <w:rPr>
          <w:rFonts w:ascii="標楷體" w:eastAsia="標楷體" w:hAnsi="標楷體" w:hint="eastAsia"/>
          <w:bCs/>
          <w:lang w:eastAsia="zh-HK"/>
        </w:rPr>
        <w:t>將</w:t>
      </w:r>
      <w:r>
        <w:rPr>
          <w:rFonts w:ascii="標楷體" w:eastAsia="標楷體" w:hAnsi="標楷體" w:hint="eastAsia"/>
          <w:bCs/>
          <w:lang w:eastAsia="zh-HK"/>
        </w:rPr>
        <w:t>實施</w:t>
      </w:r>
      <w:r w:rsidR="00EE1159">
        <w:rPr>
          <w:rFonts w:ascii="標楷體" w:eastAsia="標楷體" w:hAnsi="標楷體" w:hint="eastAsia"/>
          <w:bCs/>
          <w:lang w:eastAsia="zh-HK"/>
        </w:rPr>
        <w:t>外點</w:t>
      </w:r>
      <w:r>
        <w:rPr>
          <w:rFonts w:ascii="標楷體" w:eastAsia="標楷體" w:hAnsi="標楷體" w:hint="eastAsia"/>
          <w:bCs/>
          <w:lang w:eastAsia="zh-HK"/>
        </w:rPr>
        <w:t>，</w:t>
      </w:r>
      <w:r w:rsidR="00EE1159">
        <w:rPr>
          <w:rFonts w:ascii="標楷體" w:eastAsia="標楷體" w:hAnsi="標楷體" w:hint="eastAsia"/>
          <w:bCs/>
          <w:lang w:eastAsia="zh-HK"/>
        </w:rPr>
        <w:t>請</w:t>
      </w:r>
      <w:r>
        <w:rPr>
          <w:rFonts w:ascii="標楷體" w:eastAsia="標楷體" w:hAnsi="標楷體" w:hint="eastAsia"/>
          <w:bCs/>
          <w:lang w:eastAsia="zh-HK"/>
        </w:rPr>
        <w:t>各位老師</w:t>
      </w:r>
      <w:r w:rsidR="009136C6">
        <w:rPr>
          <w:rFonts w:ascii="標楷體" w:eastAsia="標楷體" w:hAnsi="標楷體" w:hint="eastAsia"/>
          <w:bCs/>
          <w:lang w:eastAsia="zh-HK"/>
        </w:rPr>
        <w:t>配合</w:t>
      </w:r>
      <w:r>
        <w:rPr>
          <w:rFonts w:ascii="標楷體" w:eastAsia="標楷體" w:hAnsi="標楷體" w:hint="eastAsia"/>
          <w:bCs/>
        </w:rPr>
        <w:t>。</w:t>
      </w:r>
    </w:p>
    <w:p w:rsidR="00F54582" w:rsidRPr="00EB3F39" w:rsidRDefault="00F54582" w:rsidP="00EE1159">
      <w:pPr>
        <w:spacing w:line="276" w:lineRule="auto"/>
        <w:ind w:leftChars="295" w:left="708"/>
        <w:jc w:val="both"/>
        <w:rPr>
          <w:rFonts w:ascii="標楷體" w:eastAsia="標楷體" w:hAnsi="標楷體"/>
          <w:bCs/>
          <w:lang w:eastAsia="zh-HK"/>
        </w:rPr>
      </w:pPr>
      <w:r>
        <w:rPr>
          <w:rFonts w:ascii="標楷體" w:eastAsia="標楷體" w:hAnsi="標楷體" w:hint="eastAsia"/>
          <w:bCs/>
          <w:lang w:eastAsia="zh-HK"/>
        </w:rPr>
        <w:t>五、有部分課程教室尚未確認，如生物統計學等，系辦</w:t>
      </w:r>
      <w:r w:rsidR="009136C6">
        <w:rPr>
          <w:rFonts w:ascii="標楷體" w:eastAsia="標楷體" w:hAnsi="標楷體" w:hint="eastAsia"/>
          <w:bCs/>
          <w:lang w:eastAsia="zh-HK"/>
        </w:rPr>
        <w:t>需於開學前</w:t>
      </w:r>
      <w:r>
        <w:rPr>
          <w:rFonts w:ascii="標楷體" w:eastAsia="標楷體" w:hAnsi="標楷體" w:hint="eastAsia"/>
          <w:bCs/>
          <w:lang w:eastAsia="zh-HK"/>
        </w:rPr>
        <w:t>確認教室。</w:t>
      </w:r>
    </w:p>
    <w:p w:rsidR="009136C6" w:rsidRDefault="009136C6" w:rsidP="008855D4">
      <w:pPr>
        <w:spacing w:line="276" w:lineRule="auto"/>
        <w:jc w:val="both"/>
        <w:rPr>
          <w:rFonts w:ascii="標楷體" w:eastAsia="標楷體" w:hAnsi="標楷體"/>
          <w:bCs/>
        </w:rPr>
      </w:pPr>
    </w:p>
    <w:p w:rsidR="008855D4" w:rsidRPr="00EB3F39" w:rsidRDefault="008855D4" w:rsidP="008855D4">
      <w:pPr>
        <w:spacing w:line="276" w:lineRule="auto"/>
        <w:jc w:val="both"/>
        <w:rPr>
          <w:rFonts w:ascii="標楷體" w:eastAsia="標楷體" w:hAnsi="標楷體"/>
          <w:bCs/>
        </w:rPr>
      </w:pPr>
      <w:r w:rsidRPr="00EB3F39">
        <w:rPr>
          <w:rFonts w:ascii="標楷體" w:eastAsia="標楷體" w:hAnsi="標楷體" w:hint="eastAsia"/>
          <w:bCs/>
        </w:rPr>
        <w:t>案由三</w:t>
      </w:r>
      <w:r w:rsidRPr="00B562CA">
        <w:rPr>
          <w:rFonts w:ascii="標楷體" w:eastAsia="標楷體" w:hAnsi="標楷體" w:hint="eastAsia"/>
          <w:bCs/>
        </w:rPr>
        <w:t>：</w:t>
      </w:r>
      <w:r w:rsidR="009136C6">
        <w:rPr>
          <w:rFonts w:ascii="標楷體" w:eastAsia="標楷體" w:hAnsi="標楷體" w:hint="eastAsia"/>
          <w:bCs/>
        </w:rPr>
        <w:t>國科會</w:t>
      </w:r>
      <w:r w:rsidR="000642A7">
        <w:rPr>
          <w:rFonts w:ascii="標楷體" w:eastAsia="標楷體" w:hAnsi="標楷體" w:hint="eastAsia"/>
          <w:bCs/>
        </w:rPr>
        <w:t>大專生研究計畫</w:t>
      </w:r>
      <w:r w:rsidR="009136C6">
        <w:rPr>
          <w:rFonts w:ascii="標楷體" w:eastAsia="標楷體" w:hAnsi="標楷體" w:hint="eastAsia"/>
          <w:bCs/>
        </w:rPr>
        <w:t>研提</w:t>
      </w:r>
      <w:r w:rsidR="000642A7">
        <w:rPr>
          <w:rFonts w:ascii="標楷體" w:eastAsia="標楷體" w:hAnsi="標楷體" w:hint="eastAsia"/>
          <w:bCs/>
        </w:rPr>
        <w:t>調查，提請討論</w:t>
      </w:r>
      <w:r w:rsidR="009136C6">
        <w:rPr>
          <w:rFonts w:ascii="標楷體" w:eastAsia="標楷體" w:hAnsi="標楷體" w:hint="eastAsia"/>
          <w:bCs/>
        </w:rPr>
        <w:t>。</w:t>
      </w:r>
    </w:p>
    <w:p w:rsidR="00803586" w:rsidRDefault="008855D4" w:rsidP="00FC1983">
      <w:pPr>
        <w:spacing w:line="276" w:lineRule="auto"/>
        <w:ind w:leftChars="-1" w:left="706" w:hangingChars="295" w:hanging="708"/>
        <w:jc w:val="both"/>
        <w:rPr>
          <w:rFonts w:ascii="標楷體" w:eastAsia="標楷體" w:hAnsi="標楷體"/>
          <w:bCs/>
        </w:rPr>
      </w:pPr>
      <w:r w:rsidRPr="00EB3F39">
        <w:rPr>
          <w:rFonts w:ascii="標楷體" w:eastAsia="標楷體" w:hAnsi="標楷體" w:hint="eastAsia"/>
          <w:bCs/>
          <w:lang w:eastAsia="zh-HK"/>
        </w:rPr>
        <w:t>說明</w:t>
      </w:r>
      <w:r w:rsidRPr="00B562CA">
        <w:rPr>
          <w:rFonts w:ascii="標楷體" w:eastAsia="標楷體" w:hAnsi="標楷體" w:hint="eastAsia"/>
          <w:bCs/>
        </w:rPr>
        <w:t>：</w:t>
      </w:r>
      <w:r w:rsidR="009136C6">
        <w:rPr>
          <w:rFonts w:ascii="標楷體" w:eastAsia="標楷體" w:hAnsi="標楷體" w:hint="eastAsia"/>
          <w:bCs/>
        </w:rPr>
        <w:t>國科會</w:t>
      </w:r>
      <w:r w:rsidR="000642A7">
        <w:rPr>
          <w:rFonts w:ascii="標楷體" w:eastAsia="標楷體" w:hAnsi="標楷體" w:hint="eastAsia"/>
          <w:bCs/>
        </w:rPr>
        <w:t>大專生研究計畫</w:t>
      </w:r>
      <w:r w:rsidR="00F035D5">
        <w:rPr>
          <w:rFonts w:ascii="標楷體" w:eastAsia="標楷體" w:hAnsi="標楷體" w:hint="eastAsia"/>
          <w:bCs/>
        </w:rPr>
        <w:t>仍在</w:t>
      </w:r>
      <w:r w:rsidR="009136C6">
        <w:rPr>
          <w:rFonts w:ascii="標楷體" w:eastAsia="標楷體" w:hAnsi="標楷體" w:hint="eastAsia"/>
          <w:bCs/>
        </w:rPr>
        <w:t>申請期限內</w:t>
      </w:r>
      <w:r w:rsidR="00F035D5">
        <w:rPr>
          <w:rFonts w:ascii="標楷體" w:eastAsia="標楷體" w:hAnsi="標楷體" w:hint="eastAsia"/>
          <w:bCs/>
        </w:rPr>
        <w:t>，</w:t>
      </w:r>
      <w:r w:rsidR="009136C6">
        <w:rPr>
          <w:rFonts w:ascii="標楷體" w:eastAsia="標楷體" w:hAnsi="標楷體" w:hint="eastAsia"/>
          <w:bCs/>
        </w:rPr>
        <w:t>依照學校規定，</w:t>
      </w:r>
      <w:r w:rsidR="00F035D5">
        <w:rPr>
          <w:rFonts w:ascii="標楷體" w:eastAsia="標楷體" w:hAnsi="標楷體" w:hint="eastAsia"/>
          <w:bCs/>
        </w:rPr>
        <w:t>一位老師</w:t>
      </w:r>
      <w:r w:rsidR="009136C6">
        <w:rPr>
          <w:rFonts w:ascii="標楷體" w:eastAsia="標楷體" w:hAnsi="標楷體" w:hint="eastAsia"/>
          <w:bCs/>
        </w:rPr>
        <w:t>需</w:t>
      </w:r>
      <w:r w:rsidR="00F035D5">
        <w:rPr>
          <w:rFonts w:ascii="標楷體" w:eastAsia="標楷體" w:hAnsi="標楷體" w:hint="eastAsia"/>
          <w:bCs/>
        </w:rPr>
        <w:t>提出兩位學生</w:t>
      </w:r>
      <w:r w:rsidR="009136C6">
        <w:rPr>
          <w:rFonts w:ascii="標楷體" w:eastAsia="標楷體" w:hAnsi="標楷體" w:hint="eastAsia"/>
          <w:bCs/>
        </w:rPr>
        <w:t>申請，目前已申請的名單如附件一，</w:t>
      </w:r>
      <w:r w:rsidR="000642A7">
        <w:rPr>
          <w:rFonts w:ascii="標楷體" w:eastAsia="標楷體" w:hAnsi="標楷體" w:hint="eastAsia"/>
          <w:bCs/>
        </w:rPr>
        <w:t>老師如</w:t>
      </w:r>
      <w:r w:rsidR="009136C6">
        <w:rPr>
          <w:rFonts w:ascii="Apple Color Emoji" w:eastAsia="標楷體" w:hAnsi="Apple Color Emoji" w:cs="Apple Color Emoji" w:hint="eastAsia"/>
          <w:bCs/>
        </w:rPr>
        <w:t>尚</w:t>
      </w:r>
      <w:r w:rsidR="000642A7">
        <w:rPr>
          <w:rFonts w:ascii="標楷體" w:eastAsia="標楷體" w:hAnsi="標楷體" w:hint="eastAsia"/>
          <w:bCs/>
        </w:rPr>
        <w:t>有學生</w:t>
      </w:r>
      <w:r w:rsidR="009136C6">
        <w:rPr>
          <w:rFonts w:ascii="標楷體" w:eastAsia="標楷體" w:hAnsi="標楷體" w:hint="eastAsia"/>
          <w:bCs/>
        </w:rPr>
        <w:t>要申請該計畫，請盡速將</w:t>
      </w:r>
      <w:r w:rsidR="000642A7">
        <w:rPr>
          <w:rFonts w:ascii="標楷體" w:eastAsia="標楷體" w:hAnsi="標楷體" w:hint="eastAsia"/>
          <w:bCs/>
        </w:rPr>
        <w:t>研究題目提</w:t>
      </w:r>
      <w:r w:rsidR="009136C6">
        <w:rPr>
          <w:rFonts w:ascii="標楷體" w:eastAsia="標楷體" w:hAnsi="標楷體" w:hint="eastAsia"/>
          <w:bCs/>
        </w:rPr>
        <w:t>交</w:t>
      </w:r>
      <w:r w:rsidR="000642A7">
        <w:rPr>
          <w:rFonts w:ascii="標楷體" w:eastAsia="標楷體" w:hAnsi="標楷體" w:hint="eastAsia"/>
          <w:bCs/>
        </w:rPr>
        <w:t>給系辦</w:t>
      </w:r>
      <w:r w:rsidR="00766770">
        <w:rPr>
          <w:rFonts w:ascii="標楷體" w:eastAsia="標楷體" w:hAnsi="標楷體" w:hint="eastAsia"/>
          <w:bCs/>
        </w:rPr>
        <w:t>彙整資料</w:t>
      </w:r>
      <w:r w:rsidR="00FC1983">
        <w:rPr>
          <w:rFonts w:ascii="標楷體" w:eastAsia="標楷體" w:hAnsi="標楷體" w:hint="eastAsia"/>
          <w:bCs/>
        </w:rPr>
        <w:t>。</w:t>
      </w:r>
    </w:p>
    <w:p w:rsidR="00C81414" w:rsidRDefault="006B28C5" w:rsidP="006B28C5">
      <w:pPr>
        <w:spacing w:line="276" w:lineRule="auto"/>
        <w:jc w:val="both"/>
        <w:rPr>
          <w:rFonts w:ascii="標楷體" w:eastAsia="標楷體" w:hAnsi="標楷體"/>
          <w:bCs/>
        </w:rPr>
      </w:pPr>
      <w:r w:rsidRPr="00EB3F39">
        <w:rPr>
          <w:rFonts w:ascii="標楷體" w:eastAsia="標楷體" w:hAnsi="標楷體" w:hint="eastAsia"/>
          <w:bCs/>
          <w:lang w:eastAsia="zh-HK"/>
        </w:rPr>
        <w:t>決議</w:t>
      </w:r>
      <w:r w:rsidRPr="00B562CA">
        <w:rPr>
          <w:rFonts w:ascii="標楷體" w:eastAsia="標楷體" w:hAnsi="標楷體" w:hint="eastAsia"/>
          <w:bCs/>
        </w:rPr>
        <w:t>：</w:t>
      </w:r>
      <w:r w:rsidR="00D20D15">
        <w:rPr>
          <w:rFonts w:ascii="標楷體" w:eastAsia="標楷體" w:hAnsi="標楷體" w:hint="eastAsia"/>
          <w:bCs/>
        </w:rPr>
        <w:t>請老師</w:t>
      </w:r>
      <w:r w:rsidR="009136C6">
        <w:rPr>
          <w:rFonts w:ascii="標楷體" w:eastAsia="標楷體" w:hAnsi="標楷體" w:hint="eastAsia"/>
          <w:bCs/>
        </w:rPr>
        <w:t>至少協助</w:t>
      </w:r>
      <w:r w:rsidR="00C81414">
        <w:rPr>
          <w:rFonts w:ascii="標楷體" w:eastAsia="標楷體" w:hAnsi="標楷體" w:hint="eastAsia"/>
          <w:bCs/>
        </w:rPr>
        <w:t>一件學生</w:t>
      </w:r>
      <w:r w:rsidR="009136C6">
        <w:rPr>
          <w:rFonts w:ascii="標楷體" w:eastAsia="標楷體" w:hAnsi="標楷體" w:hint="eastAsia"/>
          <w:bCs/>
        </w:rPr>
        <w:t>研提</w:t>
      </w:r>
      <w:r w:rsidR="00C81414">
        <w:rPr>
          <w:rFonts w:ascii="標楷體" w:eastAsia="標楷體" w:hAnsi="標楷體" w:hint="eastAsia"/>
          <w:bCs/>
        </w:rPr>
        <w:t>計畫。</w:t>
      </w:r>
      <w:r w:rsidR="009136C6">
        <w:rPr>
          <w:rFonts w:ascii="標楷體" w:eastAsia="標楷體" w:hAnsi="標楷體" w:hint="eastAsia"/>
          <w:bCs/>
        </w:rPr>
        <w:t>有專題生的</w:t>
      </w:r>
      <w:r w:rsidR="00C81414">
        <w:rPr>
          <w:rFonts w:ascii="標楷體" w:eastAsia="標楷體" w:hAnsi="標楷體" w:hint="eastAsia"/>
          <w:bCs/>
        </w:rPr>
        <w:t>老師，</w:t>
      </w:r>
      <w:r w:rsidR="009136C6">
        <w:rPr>
          <w:rFonts w:ascii="標楷體" w:eastAsia="標楷體" w:hAnsi="標楷體" w:hint="eastAsia"/>
          <w:bCs/>
        </w:rPr>
        <w:t>請</w:t>
      </w:r>
      <w:r w:rsidR="00C81414">
        <w:rPr>
          <w:rFonts w:ascii="標楷體" w:eastAsia="標楷體" w:hAnsi="標楷體" w:hint="eastAsia"/>
          <w:bCs/>
        </w:rPr>
        <w:t>鼓勵學生提</w:t>
      </w:r>
      <w:r w:rsidR="009136C6">
        <w:rPr>
          <w:rFonts w:ascii="標楷體" w:eastAsia="標楷體" w:hAnsi="標楷體" w:hint="eastAsia"/>
          <w:bCs/>
        </w:rPr>
        <w:t>出申請</w:t>
      </w:r>
      <w:r w:rsidR="00C81414">
        <w:rPr>
          <w:rFonts w:ascii="標楷體" w:eastAsia="標楷體" w:hAnsi="標楷體" w:hint="eastAsia"/>
          <w:bCs/>
        </w:rPr>
        <w:t>。</w:t>
      </w:r>
    </w:p>
    <w:p w:rsidR="00530AE0" w:rsidRDefault="00530AE0" w:rsidP="008855D4">
      <w:pPr>
        <w:spacing w:line="276" w:lineRule="auto"/>
        <w:jc w:val="both"/>
        <w:rPr>
          <w:rFonts w:ascii="標楷體" w:eastAsia="標楷體" w:hAnsi="標楷體"/>
          <w:bCs/>
        </w:rPr>
      </w:pPr>
    </w:p>
    <w:p w:rsidR="00426F9F" w:rsidRDefault="00426F9F" w:rsidP="008855D4">
      <w:pPr>
        <w:spacing w:line="276" w:lineRule="auto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  <w:lang w:eastAsia="zh-HK"/>
        </w:rPr>
        <w:t>案由四：</w:t>
      </w:r>
      <w:r>
        <w:rPr>
          <w:rFonts w:ascii="標楷體" w:eastAsia="標楷體" w:hAnsi="標楷體" w:hint="eastAsia"/>
          <w:bCs/>
        </w:rPr>
        <w:t>113年3月9日(六)</w:t>
      </w:r>
      <w:r w:rsidRPr="00426F9F">
        <w:rPr>
          <w:rFonts w:hint="eastAsia"/>
        </w:rPr>
        <w:t xml:space="preserve"> </w:t>
      </w:r>
      <w:r w:rsidRPr="00426F9F">
        <w:rPr>
          <w:rFonts w:ascii="標楷體" w:eastAsia="標楷體" w:hAnsi="標楷體" w:hint="eastAsia"/>
          <w:bCs/>
        </w:rPr>
        <w:t>2024</w:t>
      </w:r>
      <w:r w:rsidR="009136C6">
        <w:rPr>
          <w:rFonts w:ascii="標楷體" w:eastAsia="標楷體" w:hAnsi="標楷體" w:hint="eastAsia"/>
          <w:bCs/>
        </w:rPr>
        <w:t>系友回娘家及</w:t>
      </w:r>
      <w:r w:rsidRPr="00426F9F">
        <w:rPr>
          <w:rFonts w:ascii="標楷體" w:eastAsia="標楷體" w:hAnsi="標楷體" w:hint="eastAsia"/>
          <w:bCs/>
        </w:rPr>
        <w:t>亞洲大學院系成果展暨個人申請落點分析說明會</w:t>
      </w:r>
      <w:r>
        <w:rPr>
          <w:rFonts w:ascii="標楷體" w:eastAsia="標楷體" w:hAnsi="標楷體" w:hint="eastAsia"/>
          <w:bCs/>
        </w:rPr>
        <w:t>活動</w:t>
      </w:r>
      <w:r w:rsidR="009136C6">
        <w:rPr>
          <w:rFonts w:ascii="標楷體" w:eastAsia="標楷體" w:hAnsi="標楷體" w:hint="eastAsia"/>
          <w:bCs/>
        </w:rPr>
        <w:t>規劃</w:t>
      </w:r>
      <w:r>
        <w:rPr>
          <w:rFonts w:ascii="標楷體" w:eastAsia="標楷體" w:hAnsi="標楷體" w:hint="eastAsia"/>
          <w:bCs/>
        </w:rPr>
        <w:t>，提請討論</w:t>
      </w:r>
      <w:r w:rsidR="009136C6">
        <w:rPr>
          <w:rFonts w:ascii="標楷體" w:eastAsia="標楷體" w:hAnsi="標楷體" w:hint="eastAsia"/>
          <w:bCs/>
        </w:rPr>
        <w:t>。</w:t>
      </w:r>
    </w:p>
    <w:p w:rsidR="00426F9F" w:rsidRDefault="00426F9F" w:rsidP="003105D5">
      <w:pPr>
        <w:spacing w:line="276" w:lineRule="auto"/>
        <w:ind w:left="708" w:hangingChars="295" w:hanging="708"/>
        <w:jc w:val="both"/>
        <w:rPr>
          <w:rFonts w:ascii="標楷體" w:eastAsia="標楷體" w:hAnsi="標楷體"/>
          <w:bCs/>
          <w:lang w:eastAsia="zh-HK"/>
        </w:rPr>
      </w:pPr>
      <w:r>
        <w:rPr>
          <w:rFonts w:ascii="標楷體" w:eastAsia="標楷體" w:hAnsi="標楷體" w:hint="eastAsia"/>
          <w:bCs/>
          <w:lang w:eastAsia="zh-HK"/>
        </w:rPr>
        <w:t>說明：一、本系特色成果展地點為</w:t>
      </w:r>
      <w:r>
        <w:rPr>
          <w:rFonts w:ascii="標楷體" w:eastAsia="標楷體" w:hAnsi="標楷體" w:hint="eastAsia"/>
          <w:bCs/>
        </w:rPr>
        <w:t>I</w:t>
      </w:r>
      <w:r>
        <w:rPr>
          <w:rFonts w:ascii="標楷體" w:eastAsia="標楷體" w:hAnsi="標楷體" w:hint="eastAsia"/>
          <w:bCs/>
          <w:lang w:eastAsia="zh-HK"/>
        </w:rPr>
        <w:t>棟鳥籠，攤位活動可比照往年</w:t>
      </w:r>
      <w:r w:rsidR="003105D5">
        <w:rPr>
          <w:rFonts w:ascii="標楷體" w:eastAsia="標楷體" w:hAnsi="標楷體" w:hint="eastAsia"/>
          <w:bCs/>
          <w:lang w:eastAsia="zh-HK"/>
        </w:rPr>
        <w:t>方式辦理</w:t>
      </w:r>
      <w:r w:rsidR="009B3C78">
        <w:rPr>
          <w:rFonts w:ascii="標楷體" w:eastAsia="標楷體" w:hAnsi="標楷體" w:hint="eastAsia"/>
          <w:bCs/>
          <w:lang w:eastAsia="zh-HK"/>
        </w:rPr>
        <w:t xml:space="preserve"> </w:t>
      </w:r>
      <w:r w:rsidR="003105D5">
        <w:rPr>
          <w:rFonts w:ascii="標楷體" w:eastAsia="標楷體" w:hAnsi="標楷體" w:hint="eastAsia"/>
          <w:bCs/>
        </w:rPr>
        <w:t>(見附件</w:t>
      </w:r>
      <w:r w:rsidR="00EF3749">
        <w:rPr>
          <w:rFonts w:ascii="標楷體" w:eastAsia="標楷體" w:hAnsi="標楷體" w:hint="eastAsia"/>
          <w:bCs/>
        </w:rPr>
        <w:t>二</w:t>
      </w:r>
      <w:r w:rsidR="003105D5">
        <w:rPr>
          <w:rFonts w:ascii="標楷體" w:eastAsia="標楷體" w:hAnsi="標楷體" w:hint="eastAsia"/>
          <w:bCs/>
        </w:rPr>
        <w:t>)</w:t>
      </w:r>
      <w:r w:rsidR="003105D5">
        <w:rPr>
          <w:rFonts w:ascii="標楷體" w:eastAsia="標楷體" w:hAnsi="標楷體" w:hint="eastAsia"/>
          <w:bCs/>
          <w:lang w:eastAsia="zh-HK"/>
        </w:rPr>
        <w:t>，於攤位擺設海報等成果展示，規劃動態展示路線及體驗活動。</w:t>
      </w:r>
    </w:p>
    <w:p w:rsidR="00B2225C" w:rsidRDefault="003105D5" w:rsidP="00B2225C">
      <w:pPr>
        <w:spacing w:line="276" w:lineRule="auto"/>
        <w:ind w:leftChars="295" w:left="1416" w:hangingChars="295" w:hanging="708"/>
        <w:jc w:val="both"/>
        <w:rPr>
          <w:rFonts w:ascii="標楷體" w:eastAsia="標楷體" w:hAnsi="標楷體"/>
          <w:bCs/>
          <w:lang w:eastAsia="zh-HK"/>
        </w:rPr>
      </w:pPr>
      <w:r>
        <w:rPr>
          <w:rFonts w:ascii="標楷體" w:eastAsia="標楷體" w:hAnsi="標楷體" w:hint="eastAsia"/>
          <w:bCs/>
          <w:lang w:eastAsia="zh-HK"/>
        </w:rPr>
        <w:t>二、當天同時舉辦系友回娘家活動，邀請系友回校舉辦講座</w:t>
      </w:r>
      <w:r w:rsidR="00766770">
        <w:rPr>
          <w:rFonts w:ascii="標楷體" w:eastAsia="標楷體" w:hAnsi="標楷體" w:hint="eastAsia"/>
          <w:bCs/>
          <w:lang w:eastAsia="zh-HK"/>
        </w:rPr>
        <w:t>。</w:t>
      </w:r>
    </w:p>
    <w:p w:rsidR="00B2225C" w:rsidRDefault="00766770" w:rsidP="001479F0">
      <w:pPr>
        <w:spacing w:line="276" w:lineRule="auto"/>
        <w:ind w:leftChars="295" w:left="1416" w:hangingChars="295" w:hanging="708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三、已製作系友回校調查表單，請老師</w:t>
      </w:r>
      <w:r w:rsidR="00665784">
        <w:rPr>
          <w:rFonts w:ascii="標楷體" w:eastAsia="標楷體" w:hAnsi="標楷體" w:hint="eastAsia"/>
          <w:bCs/>
        </w:rPr>
        <w:t>幫忙轉發給畢業導生</w:t>
      </w:r>
      <w:r>
        <w:rPr>
          <w:rFonts w:ascii="標楷體" w:eastAsia="標楷體" w:hAnsi="標楷體" w:hint="eastAsia"/>
          <w:bCs/>
        </w:rPr>
        <w:t>。</w:t>
      </w:r>
    </w:p>
    <w:p w:rsidR="008855D4" w:rsidRDefault="00B2225C" w:rsidP="00790314">
      <w:pPr>
        <w:spacing w:line="276" w:lineRule="auto"/>
        <w:ind w:left="708" w:hangingChars="295" w:hanging="708"/>
        <w:jc w:val="both"/>
        <w:rPr>
          <w:rFonts w:ascii="標楷體" w:eastAsia="標楷體" w:hAnsi="標楷體"/>
          <w:bCs/>
          <w:lang w:eastAsia="zh-HK"/>
        </w:rPr>
      </w:pPr>
      <w:r>
        <w:rPr>
          <w:rFonts w:ascii="標楷體" w:eastAsia="標楷體" w:hAnsi="標楷體" w:hint="eastAsia"/>
          <w:bCs/>
          <w:lang w:eastAsia="zh-HK"/>
        </w:rPr>
        <w:t>決議：</w:t>
      </w:r>
      <w:r w:rsidR="00F7022F">
        <w:rPr>
          <w:rFonts w:ascii="標楷體" w:eastAsia="標楷體" w:hAnsi="標楷體" w:hint="eastAsia"/>
          <w:bCs/>
          <w:lang w:eastAsia="zh-HK"/>
        </w:rPr>
        <w:t>一、</w:t>
      </w:r>
      <w:r w:rsidR="00665784">
        <w:rPr>
          <w:rFonts w:ascii="標楷體" w:eastAsia="標楷體" w:hAnsi="標楷體" w:hint="eastAsia"/>
          <w:bCs/>
        </w:rPr>
        <w:t xml:space="preserve">3/9(六) </w:t>
      </w:r>
      <w:r w:rsidR="00665784">
        <w:rPr>
          <w:rFonts w:ascii="標楷體" w:eastAsia="標楷體" w:hAnsi="標楷體" w:hint="eastAsia"/>
          <w:bCs/>
          <w:lang w:eastAsia="zh-HK"/>
        </w:rPr>
        <w:t>系友回娘家辦理時間為</w:t>
      </w:r>
      <w:r w:rsidR="00665784">
        <w:rPr>
          <w:rFonts w:ascii="標楷體" w:eastAsia="標楷體" w:hAnsi="標楷體" w:hint="eastAsia"/>
          <w:bCs/>
        </w:rPr>
        <w:t>9:00</w:t>
      </w:r>
      <w:r w:rsidR="00665784">
        <w:rPr>
          <w:rFonts w:ascii="標楷體" w:eastAsia="標楷體" w:hAnsi="標楷體" w:hint="eastAsia"/>
          <w:bCs/>
          <w:lang w:eastAsia="zh-HK"/>
        </w:rPr>
        <w:t>～</w:t>
      </w:r>
      <w:r w:rsidR="00665784">
        <w:rPr>
          <w:rFonts w:ascii="標楷體" w:eastAsia="標楷體" w:hAnsi="標楷體" w:hint="eastAsia"/>
          <w:bCs/>
        </w:rPr>
        <w:t>14:00，擬</w:t>
      </w:r>
      <w:r w:rsidR="00665784">
        <w:rPr>
          <w:rFonts w:ascii="標楷體" w:eastAsia="標楷體" w:hAnsi="標楷體" w:hint="eastAsia"/>
          <w:bCs/>
          <w:lang w:eastAsia="zh-HK"/>
        </w:rPr>
        <w:t>於</w:t>
      </w:r>
      <w:r w:rsidR="00665784">
        <w:rPr>
          <w:rFonts w:ascii="標楷體" w:eastAsia="標楷體" w:hAnsi="標楷體" w:hint="eastAsia"/>
          <w:bCs/>
        </w:rPr>
        <w:t>I310</w:t>
      </w:r>
      <w:r w:rsidR="00665784">
        <w:rPr>
          <w:rFonts w:ascii="標楷體" w:eastAsia="標楷體" w:hAnsi="標楷體" w:hint="eastAsia"/>
          <w:bCs/>
          <w:lang w:eastAsia="zh-HK"/>
        </w:rPr>
        <w:t>舉辦講座、餐會等活動</w:t>
      </w:r>
      <w:r w:rsidR="00665784">
        <w:rPr>
          <w:rFonts w:ascii="標楷體" w:eastAsia="標楷體" w:hAnsi="標楷體" w:hint="eastAsia"/>
          <w:bCs/>
        </w:rPr>
        <w:t>(教室</w:t>
      </w:r>
      <w:r w:rsidR="00665784">
        <w:rPr>
          <w:rFonts w:ascii="標楷體" w:eastAsia="標楷體" w:hAnsi="標楷體" w:hint="eastAsia"/>
          <w:bCs/>
          <w:lang w:eastAsia="zh-HK"/>
        </w:rPr>
        <w:t>須詢問聽語系</w:t>
      </w:r>
      <w:r w:rsidR="00665784">
        <w:rPr>
          <w:rFonts w:ascii="標楷體" w:eastAsia="標楷體" w:hAnsi="標楷體" w:hint="eastAsia"/>
          <w:bCs/>
        </w:rPr>
        <w:t>)，擬邀請系友回校和在校生互動，餐點部分可與保健系接洽，保健系友有代廚服務，請張清堯老師、張筱筠老師協助規劃。</w:t>
      </w:r>
    </w:p>
    <w:p w:rsidR="00B2225C" w:rsidRDefault="00ED7FB4" w:rsidP="00790314">
      <w:pPr>
        <w:spacing w:line="276" w:lineRule="auto"/>
        <w:ind w:leftChars="295" w:left="708" w:firstLine="1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  <w:lang w:eastAsia="zh-HK"/>
        </w:rPr>
        <w:t>二</w:t>
      </w:r>
      <w:r w:rsidR="00277604">
        <w:rPr>
          <w:rFonts w:ascii="標楷體" w:eastAsia="標楷體" w:hAnsi="標楷體" w:hint="eastAsia"/>
          <w:bCs/>
        </w:rPr>
        <w:t>、</w:t>
      </w:r>
      <w:r w:rsidR="00665784">
        <w:rPr>
          <w:rFonts w:ascii="標楷體" w:eastAsia="標楷體" w:hAnsi="標楷體" w:hint="eastAsia"/>
          <w:bCs/>
        </w:rPr>
        <w:t xml:space="preserve">3/9(六) </w:t>
      </w:r>
      <w:r w:rsidR="00665784">
        <w:rPr>
          <w:rFonts w:ascii="標楷體" w:eastAsia="標楷體" w:hAnsi="標楷體" w:hint="eastAsia"/>
          <w:bCs/>
          <w:lang w:eastAsia="zh-HK"/>
        </w:rPr>
        <w:t>醫技系特色成果展</w:t>
      </w:r>
      <w:r w:rsidR="00665784">
        <w:rPr>
          <w:rFonts w:ascii="標楷體" w:eastAsia="標楷體" w:hAnsi="標楷體" w:hint="eastAsia"/>
          <w:bCs/>
        </w:rPr>
        <w:t>及個人申請落點分析辦理</w:t>
      </w:r>
      <w:r w:rsidR="00665784">
        <w:rPr>
          <w:rFonts w:ascii="標楷體" w:eastAsia="標楷體" w:hAnsi="標楷體" w:hint="eastAsia"/>
          <w:bCs/>
          <w:lang w:eastAsia="zh-HK"/>
        </w:rPr>
        <w:t>時間為</w:t>
      </w:r>
      <w:r w:rsidR="00665784">
        <w:rPr>
          <w:rFonts w:ascii="標楷體" w:eastAsia="標楷體" w:hAnsi="標楷體" w:hint="eastAsia"/>
          <w:bCs/>
        </w:rPr>
        <w:t>14:40～16:10，擬規劃個人申請說明會介紹完後，帶領學生至I動鳥籠攤位報到分流，引導至活動區域，特色成果展體驗課程可規劃於I324(模擬抽血體驗)、I312及H306(儀器介紹等)，請賴朝陽老師、林玉鳳老師協助規劃。</w:t>
      </w:r>
    </w:p>
    <w:p w:rsidR="00665784" w:rsidRDefault="00665784" w:rsidP="00885835">
      <w:pPr>
        <w:jc w:val="both"/>
        <w:rPr>
          <w:rFonts w:ascii="標楷體" w:eastAsia="標楷體" w:hAnsi="標楷體"/>
          <w:bCs/>
        </w:rPr>
      </w:pPr>
    </w:p>
    <w:p w:rsidR="00885835" w:rsidRPr="00EB3F39" w:rsidRDefault="00885835" w:rsidP="00885835">
      <w:pPr>
        <w:jc w:val="both"/>
        <w:rPr>
          <w:rFonts w:ascii="標楷體" w:eastAsia="標楷體" w:hAnsi="標楷體"/>
          <w:b/>
        </w:rPr>
      </w:pPr>
      <w:r w:rsidRPr="00EB3F39">
        <w:rPr>
          <w:rFonts w:ascii="標楷體" w:eastAsia="標楷體" w:hAnsi="標楷體" w:hint="eastAsia"/>
          <w:b/>
          <w:lang w:eastAsia="zh-HK"/>
        </w:rPr>
        <w:t>肆</w:t>
      </w:r>
      <w:r w:rsidRPr="00EB3F39">
        <w:rPr>
          <w:rFonts w:ascii="標楷體" w:eastAsia="標楷體" w:hAnsi="標楷體"/>
          <w:b/>
          <w:lang w:eastAsia="zh-HK"/>
        </w:rPr>
        <w:t>、</w:t>
      </w:r>
      <w:r w:rsidR="008855D4">
        <w:rPr>
          <w:rFonts w:ascii="標楷體" w:eastAsia="標楷體" w:hAnsi="標楷體" w:hint="eastAsia"/>
          <w:b/>
          <w:lang w:eastAsia="zh-HK"/>
        </w:rPr>
        <w:t>臨時動議</w:t>
      </w:r>
    </w:p>
    <w:p w:rsidR="00665784" w:rsidRPr="001479F0" w:rsidRDefault="001479F0" w:rsidP="00885835">
      <w:pPr>
        <w:jc w:val="both"/>
        <w:rPr>
          <w:rFonts w:ascii="標楷體" w:eastAsia="標楷體" w:hAnsi="標楷體"/>
        </w:rPr>
      </w:pPr>
      <w:r w:rsidRPr="001479F0">
        <w:rPr>
          <w:rFonts w:ascii="標楷體" w:eastAsia="標楷體" w:hAnsi="標楷體" w:hint="eastAsia"/>
        </w:rPr>
        <w:t>無</w:t>
      </w:r>
      <w:r w:rsidR="00665784">
        <w:rPr>
          <w:rFonts w:ascii="標楷體" w:eastAsia="標楷體" w:hAnsi="標楷體" w:hint="eastAsia"/>
        </w:rPr>
        <w:t>。</w:t>
      </w:r>
    </w:p>
    <w:p w:rsidR="00885835" w:rsidRDefault="008855D4" w:rsidP="00885835">
      <w:pPr>
        <w:spacing w:line="0" w:lineRule="atLeast"/>
        <w:jc w:val="both"/>
        <w:rPr>
          <w:rFonts w:ascii="標楷體" w:eastAsia="標楷體" w:hAnsi="標楷體"/>
          <w:b/>
        </w:rPr>
      </w:pPr>
      <w:r w:rsidRPr="008855D4">
        <w:rPr>
          <w:rFonts w:ascii="標楷體" w:eastAsia="標楷體" w:hAnsi="標楷體" w:hint="eastAsia"/>
          <w:b/>
        </w:rPr>
        <w:t>伍、散會</w:t>
      </w:r>
    </w:p>
    <w:p w:rsidR="008855D4" w:rsidRPr="008855D4" w:rsidRDefault="008855D4" w:rsidP="00885835">
      <w:pPr>
        <w:spacing w:line="0" w:lineRule="atLeast"/>
        <w:jc w:val="both"/>
        <w:rPr>
          <w:rFonts w:ascii="標楷體" w:eastAsia="標楷體" w:hAnsi="標楷體"/>
          <w:b/>
        </w:rPr>
      </w:pPr>
    </w:p>
    <w:sectPr w:rsidR="008855D4" w:rsidRPr="008855D4" w:rsidSect="00BC3E02">
      <w:pgSz w:w="11906" w:h="16838"/>
      <w:pgMar w:top="993" w:right="1405" w:bottom="1135" w:left="128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22B" w:rsidRDefault="0043522B" w:rsidP="00AA2F1B">
      <w:r>
        <w:separator/>
      </w:r>
    </w:p>
  </w:endnote>
  <w:endnote w:type="continuationSeparator" w:id="0">
    <w:p w:rsidR="0043522B" w:rsidRDefault="0043522B" w:rsidP="00AA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22B" w:rsidRDefault="0043522B" w:rsidP="00AA2F1B">
      <w:r>
        <w:separator/>
      </w:r>
    </w:p>
  </w:footnote>
  <w:footnote w:type="continuationSeparator" w:id="0">
    <w:p w:rsidR="0043522B" w:rsidRDefault="0043522B" w:rsidP="00AA2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4A4E"/>
    <w:multiLevelType w:val="hybridMultilevel"/>
    <w:tmpl w:val="F0A6CF90"/>
    <w:lvl w:ilvl="0" w:tplc="F2A41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E442FD"/>
    <w:multiLevelType w:val="hybridMultilevel"/>
    <w:tmpl w:val="61D238A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9A5270D"/>
    <w:multiLevelType w:val="hybridMultilevel"/>
    <w:tmpl w:val="D3C820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836931"/>
    <w:multiLevelType w:val="hybridMultilevel"/>
    <w:tmpl w:val="90BCFC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A26F0D"/>
    <w:multiLevelType w:val="hybridMultilevel"/>
    <w:tmpl w:val="45C283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8C23A2"/>
    <w:multiLevelType w:val="hybridMultilevel"/>
    <w:tmpl w:val="5AFCE4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BC511D"/>
    <w:multiLevelType w:val="hybridMultilevel"/>
    <w:tmpl w:val="0074CC8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552411A8"/>
    <w:multiLevelType w:val="hybridMultilevel"/>
    <w:tmpl w:val="DC2C3428"/>
    <w:lvl w:ilvl="0" w:tplc="D956499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1F5900"/>
    <w:multiLevelType w:val="hybridMultilevel"/>
    <w:tmpl w:val="AC468406"/>
    <w:lvl w:ilvl="0" w:tplc="D43CBC7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b/>
        <w:bCs w:val="0"/>
        <w:color w:val="auto"/>
        <w:lang w:val="en-US"/>
      </w:rPr>
    </w:lvl>
    <w:lvl w:ilvl="1" w:tplc="BD029C04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/>
        <w:color w:val="auto"/>
        <w:lang w:val="en-US"/>
      </w:rPr>
    </w:lvl>
    <w:lvl w:ilvl="2" w:tplc="18D2AF4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  <w:color w:val="auto"/>
        <w:lang w:val="en-US"/>
      </w:rPr>
    </w:lvl>
    <w:lvl w:ilvl="3" w:tplc="6A969E4C">
      <w:start w:val="1"/>
      <w:numFmt w:val="decimal"/>
      <w:lvlText w:val="(%4)"/>
      <w:lvlJc w:val="left"/>
      <w:pPr>
        <w:ind w:left="1800" w:hanging="360"/>
      </w:pPr>
    </w:lvl>
    <w:lvl w:ilvl="4" w:tplc="55BED85E">
      <w:start w:val="1"/>
      <w:numFmt w:val="taiwaneseCountingThousand"/>
      <w:lvlText w:val="(%5)"/>
      <w:lvlJc w:val="left"/>
      <w:pPr>
        <w:ind w:left="2280" w:hanging="360"/>
      </w:pPr>
      <w:rPr>
        <w:rFonts w:ascii="標楷體" w:eastAsia="標楷體" w:hAnsi="標楷體"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CD10288"/>
    <w:multiLevelType w:val="hybridMultilevel"/>
    <w:tmpl w:val="B96601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1541D92"/>
    <w:multiLevelType w:val="hybridMultilevel"/>
    <w:tmpl w:val="1E0627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E2261C"/>
    <w:multiLevelType w:val="hybridMultilevel"/>
    <w:tmpl w:val="89DC29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8B0333"/>
    <w:multiLevelType w:val="hybridMultilevel"/>
    <w:tmpl w:val="ED6E3C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29E5C7B"/>
    <w:multiLevelType w:val="hybridMultilevel"/>
    <w:tmpl w:val="24AEA95A"/>
    <w:lvl w:ilvl="0" w:tplc="D956499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C935D83"/>
    <w:multiLevelType w:val="hybridMultilevel"/>
    <w:tmpl w:val="533C8EFA"/>
    <w:lvl w:ilvl="0" w:tplc="F2A41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11"/>
  </w:num>
  <w:num w:numId="6">
    <w:abstractNumId w:val="12"/>
  </w:num>
  <w:num w:numId="7">
    <w:abstractNumId w:val="1"/>
  </w:num>
  <w:num w:numId="8">
    <w:abstractNumId w:val="7"/>
  </w:num>
  <w:num w:numId="9">
    <w:abstractNumId w:val="13"/>
  </w:num>
  <w:num w:numId="10">
    <w:abstractNumId w:val="0"/>
  </w:num>
  <w:num w:numId="11">
    <w:abstractNumId w:val="14"/>
  </w:num>
  <w:num w:numId="12">
    <w:abstractNumId w:val="10"/>
  </w:num>
  <w:num w:numId="13">
    <w:abstractNumId w:val="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7C"/>
    <w:rsid w:val="00006600"/>
    <w:rsid w:val="00013A2B"/>
    <w:rsid w:val="00016CF3"/>
    <w:rsid w:val="000204A3"/>
    <w:rsid w:val="00021AC1"/>
    <w:rsid w:val="00053935"/>
    <w:rsid w:val="000547D4"/>
    <w:rsid w:val="000642A7"/>
    <w:rsid w:val="00067CE0"/>
    <w:rsid w:val="000917A2"/>
    <w:rsid w:val="00095911"/>
    <w:rsid w:val="000A18B9"/>
    <w:rsid w:val="000A6730"/>
    <w:rsid w:val="000A742A"/>
    <w:rsid w:val="000B50F2"/>
    <w:rsid w:val="000D15B8"/>
    <w:rsid w:val="000E2B21"/>
    <w:rsid w:val="000F1CB8"/>
    <w:rsid w:val="001228E8"/>
    <w:rsid w:val="00134D91"/>
    <w:rsid w:val="00144161"/>
    <w:rsid w:val="001457A8"/>
    <w:rsid w:val="001479F0"/>
    <w:rsid w:val="001503CF"/>
    <w:rsid w:val="00157571"/>
    <w:rsid w:val="0016281E"/>
    <w:rsid w:val="001713D7"/>
    <w:rsid w:val="0019285E"/>
    <w:rsid w:val="00196B5C"/>
    <w:rsid w:val="001A4F1D"/>
    <w:rsid w:val="001C4181"/>
    <w:rsid w:val="001F1152"/>
    <w:rsid w:val="00222EBF"/>
    <w:rsid w:val="002300F9"/>
    <w:rsid w:val="00231967"/>
    <w:rsid w:val="00236D20"/>
    <w:rsid w:val="00237347"/>
    <w:rsid w:val="002402FD"/>
    <w:rsid w:val="002576E3"/>
    <w:rsid w:val="00267020"/>
    <w:rsid w:val="00277604"/>
    <w:rsid w:val="00287BC9"/>
    <w:rsid w:val="00292D62"/>
    <w:rsid w:val="00295414"/>
    <w:rsid w:val="002A75EB"/>
    <w:rsid w:val="002B014B"/>
    <w:rsid w:val="002B1183"/>
    <w:rsid w:val="002B17D2"/>
    <w:rsid w:val="002F3EC6"/>
    <w:rsid w:val="003105D5"/>
    <w:rsid w:val="00325391"/>
    <w:rsid w:val="00396164"/>
    <w:rsid w:val="003E7229"/>
    <w:rsid w:val="003F4203"/>
    <w:rsid w:val="00417562"/>
    <w:rsid w:val="00425B39"/>
    <w:rsid w:val="0042656D"/>
    <w:rsid w:val="00426F9F"/>
    <w:rsid w:val="0043522B"/>
    <w:rsid w:val="00435889"/>
    <w:rsid w:val="00435E47"/>
    <w:rsid w:val="00435FB6"/>
    <w:rsid w:val="00436178"/>
    <w:rsid w:val="004424CD"/>
    <w:rsid w:val="00455DAF"/>
    <w:rsid w:val="00460EA5"/>
    <w:rsid w:val="004915F7"/>
    <w:rsid w:val="00497853"/>
    <w:rsid w:val="004A56BF"/>
    <w:rsid w:val="004A7104"/>
    <w:rsid w:val="004B70F7"/>
    <w:rsid w:val="004C5AFF"/>
    <w:rsid w:val="004E5F95"/>
    <w:rsid w:val="004E6DDE"/>
    <w:rsid w:val="00526F25"/>
    <w:rsid w:val="00530AE0"/>
    <w:rsid w:val="0058063F"/>
    <w:rsid w:val="00584A73"/>
    <w:rsid w:val="00590776"/>
    <w:rsid w:val="005A09C3"/>
    <w:rsid w:val="005D1162"/>
    <w:rsid w:val="005D165A"/>
    <w:rsid w:val="005F79E5"/>
    <w:rsid w:val="00605C48"/>
    <w:rsid w:val="0061425A"/>
    <w:rsid w:val="00632BD4"/>
    <w:rsid w:val="00653CBF"/>
    <w:rsid w:val="00654328"/>
    <w:rsid w:val="00665784"/>
    <w:rsid w:val="00672A6D"/>
    <w:rsid w:val="00680DD9"/>
    <w:rsid w:val="0069033D"/>
    <w:rsid w:val="006967CF"/>
    <w:rsid w:val="006A2EA0"/>
    <w:rsid w:val="006B28C5"/>
    <w:rsid w:val="006D1C6A"/>
    <w:rsid w:val="006E762E"/>
    <w:rsid w:val="00701E53"/>
    <w:rsid w:val="00717E7C"/>
    <w:rsid w:val="00724934"/>
    <w:rsid w:val="00730CE2"/>
    <w:rsid w:val="00736260"/>
    <w:rsid w:val="00751C78"/>
    <w:rsid w:val="00756269"/>
    <w:rsid w:val="00764E37"/>
    <w:rsid w:val="00766770"/>
    <w:rsid w:val="00790314"/>
    <w:rsid w:val="007A1509"/>
    <w:rsid w:val="007A35D3"/>
    <w:rsid w:val="007F5FDE"/>
    <w:rsid w:val="007F7EA0"/>
    <w:rsid w:val="008002C4"/>
    <w:rsid w:val="00803586"/>
    <w:rsid w:val="00825898"/>
    <w:rsid w:val="00836407"/>
    <w:rsid w:val="0084541D"/>
    <w:rsid w:val="00872F6F"/>
    <w:rsid w:val="008746B4"/>
    <w:rsid w:val="00882805"/>
    <w:rsid w:val="008855D4"/>
    <w:rsid w:val="00885835"/>
    <w:rsid w:val="0089291A"/>
    <w:rsid w:val="008A4064"/>
    <w:rsid w:val="008B5622"/>
    <w:rsid w:val="008C419B"/>
    <w:rsid w:val="008D2AB5"/>
    <w:rsid w:val="008D2F10"/>
    <w:rsid w:val="008D55D1"/>
    <w:rsid w:val="008D6D6A"/>
    <w:rsid w:val="008E200A"/>
    <w:rsid w:val="008F089A"/>
    <w:rsid w:val="009136C6"/>
    <w:rsid w:val="0091502B"/>
    <w:rsid w:val="009173DF"/>
    <w:rsid w:val="00926ABB"/>
    <w:rsid w:val="00936668"/>
    <w:rsid w:val="00945A87"/>
    <w:rsid w:val="00947A59"/>
    <w:rsid w:val="00967001"/>
    <w:rsid w:val="00992CAD"/>
    <w:rsid w:val="0099585D"/>
    <w:rsid w:val="009A3BF5"/>
    <w:rsid w:val="009B3C78"/>
    <w:rsid w:val="009B46C1"/>
    <w:rsid w:val="009C28AE"/>
    <w:rsid w:val="009D1FC0"/>
    <w:rsid w:val="009D3DDF"/>
    <w:rsid w:val="00A20ABC"/>
    <w:rsid w:val="00A268D4"/>
    <w:rsid w:val="00A45444"/>
    <w:rsid w:val="00A53855"/>
    <w:rsid w:val="00A6181D"/>
    <w:rsid w:val="00A72DEE"/>
    <w:rsid w:val="00A80FCC"/>
    <w:rsid w:val="00AA0BFD"/>
    <w:rsid w:val="00AA2F1B"/>
    <w:rsid w:val="00AA4DE8"/>
    <w:rsid w:val="00AA56EE"/>
    <w:rsid w:val="00AB7811"/>
    <w:rsid w:val="00AC0CD3"/>
    <w:rsid w:val="00AC59BF"/>
    <w:rsid w:val="00AC7EE4"/>
    <w:rsid w:val="00AE0B05"/>
    <w:rsid w:val="00AE37D9"/>
    <w:rsid w:val="00AE4463"/>
    <w:rsid w:val="00AF4982"/>
    <w:rsid w:val="00B00520"/>
    <w:rsid w:val="00B07285"/>
    <w:rsid w:val="00B201E0"/>
    <w:rsid w:val="00B2225C"/>
    <w:rsid w:val="00B22EC7"/>
    <w:rsid w:val="00B27F95"/>
    <w:rsid w:val="00B3712F"/>
    <w:rsid w:val="00B562CA"/>
    <w:rsid w:val="00B72AB4"/>
    <w:rsid w:val="00B75C4B"/>
    <w:rsid w:val="00B83F1F"/>
    <w:rsid w:val="00B855B4"/>
    <w:rsid w:val="00B856C0"/>
    <w:rsid w:val="00BB4CAE"/>
    <w:rsid w:val="00BC3E02"/>
    <w:rsid w:val="00BE0370"/>
    <w:rsid w:val="00BF2EC0"/>
    <w:rsid w:val="00C01026"/>
    <w:rsid w:val="00C159CF"/>
    <w:rsid w:val="00C32CB7"/>
    <w:rsid w:val="00C438F5"/>
    <w:rsid w:val="00C515E7"/>
    <w:rsid w:val="00C64726"/>
    <w:rsid w:val="00C677C1"/>
    <w:rsid w:val="00C7059D"/>
    <w:rsid w:val="00C81414"/>
    <w:rsid w:val="00CC6C3E"/>
    <w:rsid w:val="00CE6CDC"/>
    <w:rsid w:val="00CF21A1"/>
    <w:rsid w:val="00D15250"/>
    <w:rsid w:val="00D20D15"/>
    <w:rsid w:val="00D22E1D"/>
    <w:rsid w:val="00D415A1"/>
    <w:rsid w:val="00D41FAD"/>
    <w:rsid w:val="00D53BA0"/>
    <w:rsid w:val="00D65ADC"/>
    <w:rsid w:val="00D908A3"/>
    <w:rsid w:val="00DB0289"/>
    <w:rsid w:val="00DC0CAE"/>
    <w:rsid w:val="00DC27C9"/>
    <w:rsid w:val="00DC48B5"/>
    <w:rsid w:val="00DC6729"/>
    <w:rsid w:val="00DD1B76"/>
    <w:rsid w:val="00DD579B"/>
    <w:rsid w:val="00DD69D6"/>
    <w:rsid w:val="00DE1A7F"/>
    <w:rsid w:val="00DE77A9"/>
    <w:rsid w:val="00DF1941"/>
    <w:rsid w:val="00E163F1"/>
    <w:rsid w:val="00E20006"/>
    <w:rsid w:val="00E24C04"/>
    <w:rsid w:val="00E638FD"/>
    <w:rsid w:val="00E64757"/>
    <w:rsid w:val="00E731F7"/>
    <w:rsid w:val="00E97359"/>
    <w:rsid w:val="00EA3807"/>
    <w:rsid w:val="00EA39CF"/>
    <w:rsid w:val="00EA4596"/>
    <w:rsid w:val="00EA6AD4"/>
    <w:rsid w:val="00EB3F39"/>
    <w:rsid w:val="00ED1B2C"/>
    <w:rsid w:val="00ED3220"/>
    <w:rsid w:val="00ED7FB4"/>
    <w:rsid w:val="00EE1159"/>
    <w:rsid w:val="00EF3749"/>
    <w:rsid w:val="00F035D5"/>
    <w:rsid w:val="00F125F9"/>
    <w:rsid w:val="00F13AE9"/>
    <w:rsid w:val="00F17599"/>
    <w:rsid w:val="00F23C12"/>
    <w:rsid w:val="00F54582"/>
    <w:rsid w:val="00F620B8"/>
    <w:rsid w:val="00F62FCF"/>
    <w:rsid w:val="00F7022F"/>
    <w:rsid w:val="00F81352"/>
    <w:rsid w:val="00F90339"/>
    <w:rsid w:val="00FC1983"/>
    <w:rsid w:val="00FD50E2"/>
    <w:rsid w:val="00FE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2556D"/>
  <w15:docId w15:val="{59BD456A-9A9D-1742-ACC8-5A59C9C0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1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57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A2F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2F1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2F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2F1B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AA2F1B"/>
    <w:rPr>
      <w:color w:val="0563C1"/>
      <w:u w:val="single"/>
    </w:rPr>
  </w:style>
  <w:style w:type="paragraph" w:customStyle="1" w:styleId="xmsonormal">
    <w:name w:val="x_msonormal"/>
    <w:basedOn w:val="a"/>
    <w:rsid w:val="00AA2F1B"/>
    <w:pPr>
      <w:widowControl/>
    </w:pPr>
    <w:rPr>
      <w:rFonts w:ascii="新細明體" w:hAnsi="新細明體" w:cs="SimSun"/>
      <w:kern w:val="0"/>
      <w:lang w:eastAsia="zh-CN"/>
    </w:rPr>
  </w:style>
  <w:style w:type="paragraph" w:customStyle="1" w:styleId="xmsolistparagraph">
    <w:name w:val="x_msolistparagraph"/>
    <w:basedOn w:val="a"/>
    <w:rsid w:val="000B50F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uiPriority w:val="99"/>
    <w:semiHidden/>
    <w:unhideWhenUsed/>
    <w:rsid w:val="00FD50E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mark9dc8444yo">
    <w:name w:val="mark9dc8444yo"/>
    <w:basedOn w:val="a0"/>
    <w:rsid w:val="00FD50E2"/>
  </w:style>
  <w:style w:type="paragraph" w:styleId="a9">
    <w:name w:val="Revision"/>
    <w:hidden/>
    <w:uiPriority w:val="99"/>
    <w:semiHidden/>
    <w:rsid w:val="00222EBF"/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54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5432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DE77A9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DE77A9"/>
    <w:rPr>
      <w:rFonts w:ascii="Times New Roman" w:eastAsia="新細明體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E7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7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204</Words>
  <Characters>1166</Characters>
  <Application>Microsoft Office Word</Application>
  <DocSecurity>0</DocSecurity>
  <Lines>9</Lines>
  <Paragraphs>2</Paragraphs>
  <ScaleCrop>false</ScaleCrop>
  <Company>亞洲大學 Asia University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醫學檢驗暨生物技術學系</dc:creator>
  <cp:lastModifiedBy>姿儀 宋</cp:lastModifiedBy>
  <cp:revision>6</cp:revision>
  <cp:lastPrinted>2024-01-10T05:33:00Z</cp:lastPrinted>
  <dcterms:created xsi:type="dcterms:W3CDTF">2024-02-15T08:07:00Z</dcterms:created>
  <dcterms:modified xsi:type="dcterms:W3CDTF">2024-04-24T06:10:00Z</dcterms:modified>
</cp:coreProperties>
</file>